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06" w:rsidRPr="00CE6C06" w:rsidRDefault="00CE6C06" w:rsidP="00CE6C06">
      <w:pPr>
        <w:jc w:val="center"/>
        <w:rPr>
          <w:rFonts w:ascii="宋体" w:eastAsia="宋体" w:hAnsi="宋体"/>
          <w:b/>
          <w:bCs/>
          <w:sz w:val="28"/>
        </w:rPr>
      </w:pPr>
      <w:r w:rsidRPr="00CE6C06">
        <w:rPr>
          <w:rFonts w:ascii="宋体" w:eastAsia="宋体" w:hAnsi="宋体" w:hint="eastAsia"/>
          <w:b/>
          <w:bCs/>
          <w:sz w:val="28"/>
        </w:rPr>
        <w:t>2</w:t>
      </w:r>
      <w:r w:rsidRPr="00CE6C06">
        <w:rPr>
          <w:rFonts w:ascii="宋体" w:eastAsia="宋体" w:hAnsi="宋体"/>
          <w:b/>
          <w:bCs/>
          <w:sz w:val="28"/>
        </w:rPr>
        <w:t>024</w:t>
      </w:r>
      <w:r w:rsidRPr="00CE6C06">
        <w:rPr>
          <w:rFonts w:ascii="宋体" w:eastAsia="宋体" w:hAnsi="宋体" w:hint="eastAsia"/>
          <w:b/>
          <w:bCs/>
          <w:sz w:val="28"/>
        </w:rPr>
        <w:t>年</w:t>
      </w:r>
      <w:r w:rsidRPr="00CE6C06">
        <w:rPr>
          <w:rFonts w:ascii="宋体" w:eastAsia="宋体" w:hAnsi="宋体"/>
          <w:b/>
          <w:bCs/>
          <w:sz w:val="28"/>
        </w:rPr>
        <w:t>航空航天学院研究生国家奖学金、专项奖学金评审细则</w:t>
      </w:r>
    </w:p>
    <w:p w:rsidR="00CE6C06" w:rsidRPr="00CE6C06" w:rsidRDefault="00CE6C06" w:rsidP="00CE6C06">
      <w:pPr>
        <w:jc w:val="center"/>
        <w:rPr>
          <w:rFonts w:ascii="宋体" w:eastAsia="宋体" w:hAnsi="宋体"/>
          <w:b/>
          <w:bCs/>
          <w:sz w:val="28"/>
        </w:rPr>
      </w:pPr>
      <w:bookmarkStart w:id="0" w:name="_GoBack"/>
      <w:bookmarkEnd w:id="0"/>
      <w:r w:rsidRPr="00CE6C06">
        <w:rPr>
          <w:rFonts w:ascii="宋体" w:eastAsia="宋体" w:hAnsi="宋体" w:hint="eastAsia"/>
          <w:b/>
          <w:bCs/>
          <w:sz w:val="28"/>
        </w:rPr>
        <w:t>意见征集及答复</w:t>
      </w:r>
    </w:p>
    <w:p w:rsidR="001D1882" w:rsidRDefault="001D1882" w:rsidP="001D1882">
      <w:pPr>
        <w:ind w:firstLine="420"/>
        <w:rPr>
          <w:rFonts w:ascii="宋体" w:eastAsia="宋体" w:hAnsi="宋体"/>
          <w:bCs/>
        </w:rPr>
      </w:pPr>
    </w:p>
    <w:p w:rsidR="001D1882" w:rsidRPr="001D1882" w:rsidRDefault="001D1882" w:rsidP="001D1882">
      <w:pPr>
        <w:ind w:firstLine="420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Cs/>
        </w:rPr>
        <w:t>2</w:t>
      </w:r>
      <w:r>
        <w:rPr>
          <w:rFonts w:ascii="宋体" w:eastAsia="宋体" w:hAnsi="宋体"/>
          <w:bCs/>
        </w:rPr>
        <w:t>024</w:t>
      </w:r>
      <w:r>
        <w:rPr>
          <w:rFonts w:ascii="宋体" w:eastAsia="宋体" w:hAnsi="宋体" w:hint="eastAsia"/>
          <w:bCs/>
        </w:rPr>
        <w:t>年春季学期，学生工作</w:t>
      </w:r>
      <w:proofErr w:type="gramStart"/>
      <w:r>
        <w:rPr>
          <w:rFonts w:ascii="宋体" w:eastAsia="宋体" w:hAnsi="宋体" w:hint="eastAsia"/>
          <w:bCs/>
        </w:rPr>
        <w:t>办公室以硕博</w:t>
      </w:r>
      <w:proofErr w:type="gramEnd"/>
      <w:r>
        <w:rPr>
          <w:rFonts w:ascii="宋体" w:eastAsia="宋体" w:hAnsi="宋体" w:hint="eastAsia"/>
          <w:bCs/>
        </w:rPr>
        <w:t>班级为单位，对《</w:t>
      </w:r>
      <w:r w:rsidRPr="001D1882">
        <w:rPr>
          <w:rFonts w:ascii="宋体" w:eastAsia="宋体" w:hAnsi="宋体"/>
          <w:bCs/>
        </w:rPr>
        <w:t>研究生国家奖学金、专项奖学金评审细则</w:t>
      </w:r>
      <w:r>
        <w:rPr>
          <w:rFonts w:ascii="宋体" w:eastAsia="宋体" w:hAnsi="宋体" w:hint="eastAsia"/>
          <w:bCs/>
        </w:rPr>
        <w:t>》进行细则修订意见征集，共收到4条意见，答复如下。</w:t>
      </w:r>
    </w:p>
    <w:p w:rsidR="001D1882" w:rsidRPr="001D1882" w:rsidRDefault="001D1882" w:rsidP="00CE6C06">
      <w:pPr>
        <w:rPr>
          <w:rFonts w:ascii="宋体" w:eastAsia="宋体" w:hAnsi="宋体" w:hint="eastAsia"/>
          <w:bCs/>
        </w:rPr>
      </w:pPr>
    </w:p>
    <w:p w:rsidR="00000000" w:rsidRPr="00CE6C06" w:rsidRDefault="00CE6C06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1、</w:t>
      </w:r>
      <w:r w:rsidR="001D1882" w:rsidRPr="00CE6C06">
        <w:rPr>
          <w:rFonts w:ascii="宋体" w:eastAsia="宋体" w:hAnsi="宋体" w:hint="eastAsia"/>
          <w:bCs/>
        </w:rPr>
        <w:t>希望除了对期刊等级的判定，还能综合包括，论文本身的开创性意义，与自身已有其他论文成果的区别性等因素，避免</w:t>
      </w:r>
      <w:proofErr w:type="gramStart"/>
      <w:r w:rsidR="001D1882" w:rsidRPr="00CE6C06">
        <w:rPr>
          <w:rFonts w:ascii="宋体" w:eastAsia="宋体" w:hAnsi="宋体" w:hint="eastAsia"/>
          <w:bCs/>
        </w:rPr>
        <w:t>因领域</w:t>
      </w:r>
      <w:proofErr w:type="gramEnd"/>
      <w:r w:rsidR="001D1882" w:rsidRPr="00CE6C06">
        <w:rPr>
          <w:rFonts w:ascii="宋体" w:eastAsia="宋体" w:hAnsi="宋体" w:hint="eastAsia"/>
          <w:bCs/>
        </w:rPr>
        <w:t>不同导致的评判失衡情况，对于存在一定同质化倾向的论文需要合并处理或减量评价，对于具有突出开创性意义的论文需要突出评判。建立形式公平与实质公平兼具的成果评价体系。</w:t>
      </w:r>
    </w:p>
    <w:p w:rsidR="00000000" w:rsidRPr="00CE6C06" w:rsidRDefault="007236CF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答复：</w:t>
      </w:r>
      <w:r w:rsidR="00CE6C06">
        <w:rPr>
          <w:rFonts w:ascii="宋体" w:eastAsia="宋体" w:hAnsi="宋体" w:hint="eastAsia"/>
          <w:bCs/>
        </w:rPr>
        <w:t>目前</w:t>
      </w:r>
      <w:r w:rsidR="00CE6C06" w:rsidRPr="00CE6C06">
        <w:rPr>
          <w:rFonts w:ascii="宋体" w:eastAsia="宋体" w:hAnsi="宋体" w:hint="eastAsia"/>
          <w:bCs/>
        </w:rPr>
        <w:t>，</w:t>
      </w:r>
      <w:r w:rsidR="00CE6C06">
        <w:rPr>
          <w:rFonts w:ascii="宋体" w:eastAsia="宋体" w:hAnsi="宋体" w:hint="eastAsia"/>
          <w:bCs/>
        </w:rPr>
        <w:t>关于学术论文的评定和加分</w:t>
      </w:r>
      <w:r w:rsidR="00CE6C06" w:rsidRPr="00CE6C06">
        <w:rPr>
          <w:rFonts w:ascii="宋体" w:eastAsia="宋体" w:hAnsi="宋体" w:hint="eastAsia"/>
          <w:bCs/>
        </w:rPr>
        <w:t>基本</w:t>
      </w:r>
      <w:r w:rsidR="00CE6C06">
        <w:rPr>
          <w:rFonts w:ascii="宋体" w:eastAsia="宋体" w:hAnsi="宋体" w:hint="eastAsia"/>
          <w:bCs/>
        </w:rPr>
        <w:t>参照《</w:t>
      </w:r>
      <w:r w:rsidR="00CE6C06" w:rsidRPr="00CE6C06">
        <w:rPr>
          <w:rFonts w:ascii="宋体" w:eastAsia="宋体" w:hAnsi="宋体" w:hint="eastAsia"/>
          <w:bCs/>
        </w:rPr>
        <w:t>附件</w:t>
      </w:r>
      <w:r w:rsidR="00CE6C06" w:rsidRPr="00CE6C06">
        <w:rPr>
          <w:rFonts w:ascii="宋体" w:eastAsia="宋体" w:hAnsi="宋体"/>
          <w:bCs/>
        </w:rPr>
        <w:t>2：航空航天学院A类期刊目录</w:t>
      </w:r>
      <w:r w:rsidR="00CE6C06">
        <w:rPr>
          <w:rFonts w:ascii="宋体" w:eastAsia="宋体" w:hAnsi="宋体" w:hint="eastAsia"/>
          <w:bCs/>
        </w:rPr>
        <w:t>》进行</w:t>
      </w:r>
      <w:r w:rsidR="00CE6C06" w:rsidRPr="00CE6C06">
        <w:rPr>
          <w:rFonts w:ascii="宋体" w:eastAsia="宋体" w:hAnsi="宋体" w:hint="eastAsia"/>
          <w:bCs/>
        </w:rPr>
        <w:t>判定</w:t>
      </w:r>
      <w:r w:rsidR="00CE6C06">
        <w:rPr>
          <w:rFonts w:ascii="宋体" w:eastAsia="宋体" w:hAnsi="宋体" w:hint="eastAsia"/>
          <w:bCs/>
        </w:rPr>
        <w:t>，该目录是</w:t>
      </w:r>
      <w:r w:rsidR="001D1882" w:rsidRPr="00CE6C06">
        <w:rPr>
          <w:rFonts w:ascii="宋体" w:eastAsia="宋体" w:hAnsi="宋体" w:hint="eastAsia"/>
          <w:bCs/>
        </w:rPr>
        <w:t>根据</w:t>
      </w:r>
      <w:r w:rsidR="001D1882" w:rsidRPr="00CE6C06">
        <w:rPr>
          <w:rFonts w:ascii="宋体" w:eastAsia="宋体" w:hAnsi="宋体" w:hint="eastAsia"/>
          <w:bCs/>
        </w:rPr>
        <w:t>JCR</w:t>
      </w:r>
      <w:r w:rsidR="001D1882" w:rsidRPr="00CE6C06">
        <w:rPr>
          <w:rFonts w:ascii="宋体" w:eastAsia="宋体" w:hAnsi="宋体" w:hint="eastAsia"/>
          <w:bCs/>
        </w:rPr>
        <w:t>期刊排名</w:t>
      </w:r>
      <w:r w:rsidR="00CE6C06">
        <w:rPr>
          <w:rFonts w:ascii="宋体" w:eastAsia="宋体" w:hAnsi="宋体" w:hint="eastAsia"/>
          <w:bCs/>
        </w:rPr>
        <w:t>、征求学院</w:t>
      </w:r>
      <w:r w:rsidR="001D1882" w:rsidRPr="00CE6C06">
        <w:rPr>
          <w:rFonts w:ascii="宋体" w:eastAsia="宋体" w:hAnsi="宋体" w:hint="eastAsia"/>
          <w:bCs/>
        </w:rPr>
        <w:t>各系所专业老师</w:t>
      </w:r>
      <w:r w:rsidR="00CE6C06">
        <w:rPr>
          <w:rFonts w:ascii="宋体" w:eastAsia="宋体" w:hAnsi="宋体" w:hint="eastAsia"/>
          <w:bCs/>
        </w:rPr>
        <w:t>的</w:t>
      </w:r>
      <w:r w:rsidR="001D1882" w:rsidRPr="00CE6C06">
        <w:rPr>
          <w:rFonts w:ascii="宋体" w:eastAsia="宋体" w:hAnsi="宋体" w:hint="eastAsia"/>
          <w:bCs/>
        </w:rPr>
        <w:t>意见</w:t>
      </w:r>
      <w:r w:rsidR="00CE6C06">
        <w:rPr>
          <w:rFonts w:ascii="宋体" w:eastAsia="宋体" w:hAnsi="宋体" w:hint="eastAsia"/>
          <w:bCs/>
        </w:rPr>
        <w:t>后形成的最终定稿，基本具备可靠参考标准</w:t>
      </w:r>
      <w:r w:rsidR="001D1882" w:rsidRPr="00CE6C06">
        <w:rPr>
          <w:rFonts w:ascii="宋体" w:eastAsia="宋体" w:hAnsi="宋体" w:hint="eastAsia"/>
          <w:bCs/>
        </w:rPr>
        <w:t>。</w:t>
      </w:r>
    </w:p>
    <w:p w:rsidR="00CE6C06" w:rsidRDefault="00CE6C06" w:rsidP="00CE6C06">
      <w:pPr>
        <w:rPr>
          <w:rFonts w:ascii="宋体" w:eastAsia="宋体" w:hAnsi="宋体"/>
          <w:bCs/>
        </w:rPr>
      </w:pPr>
    </w:p>
    <w:p w:rsidR="00000000" w:rsidRPr="00CE6C06" w:rsidRDefault="00CE6C06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2、</w:t>
      </w:r>
      <w:r w:rsidR="001D1882" w:rsidRPr="00CE6C06">
        <w:rPr>
          <w:rFonts w:ascii="宋体" w:eastAsia="宋体" w:hAnsi="宋体" w:hint="eastAsia"/>
          <w:bCs/>
        </w:rPr>
        <w:t>MDPI</w:t>
      </w:r>
      <w:r w:rsidR="001D1882" w:rsidRPr="00CE6C06">
        <w:rPr>
          <w:rFonts w:ascii="宋体" w:eastAsia="宋体" w:hAnsi="宋体" w:hint="eastAsia"/>
          <w:bCs/>
        </w:rPr>
        <w:t>开源期刊从推荐目录中剔除。</w:t>
      </w:r>
    </w:p>
    <w:p w:rsidR="00000000" w:rsidRPr="00CE6C06" w:rsidRDefault="007236CF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答复：</w:t>
      </w:r>
      <w:r w:rsidR="00CE6C06">
        <w:rPr>
          <w:rFonts w:ascii="宋体" w:eastAsia="宋体" w:hAnsi="宋体" w:hint="eastAsia"/>
        </w:rPr>
        <w:t>目前剔除的期刊为国际预警期刊，其中已经包括了一些录用快、质量不高的开源期刊。</w:t>
      </w:r>
      <w:r w:rsidR="001D1882" w:rsidRPr="00CE6C06">
        <w:rPr>
          <w:rFonts w:ascii="宋体" w:eastAsia="宋体" w:hAnsi="宋体" w:hint="eastAsia"/>
        </w:rPr>
        <w:t>暂时无法对所有开源期刊</w:t>
      </w:r>
      <w:r w:rsidR="00CE6C06">
        <w:rPr>
          <w:rFonts w:ascii="宋体" w:eastAsia="宋体" w:hAnsi="宋体" w:hint="eastAsia"/>
        </w:rPr>
        <w:t>实行</w:t>
      </w:r>
      <w:r w:rsidR="001D1882" w:rsidRPr="00CE6C06">
        <w:rPr>
          <w:rFonts w:ascii="宋体" w:eastAsia="宋体" w:hAnsi="宋体" w:hint="eastAsia"/>
        </w:rPr>
        <w:t>一票否决。</w:t>
      </w:r>
    </w:p>
    <w:p w:rsidR="00CE6C06" w:rsidRDefault="00CE6C06" w:rsidP="00CE6C06">
      <w:pPr>
        <w:rPr>
          <w:rFonts w:ascii="宋体" w:eastAsia="宋体" w:hAnsi="宋体"/>
          <w:bCs/>
        </w:rPr>
      </w:pPr>
    </w:p>
    <w:p w:rsidR="00000000" w:rsidRPr="00CE6C06" w:rsidRDefault="00CE6C06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3、条例</w:t>
      </w:r>
      <w:r w:rsidR="001D1882" w:rsidRPr="00CE6C06">
        <w:rPr>
          <w:rFonts w:ascii="宋体" w:eastAsia="宋体" w:hAnsi="宋体" w:hint="eastAsia"/>
          <w:bCs/>
        </w:rPr>
        <w:t>第十一</w:t>
      </w:r>
      <w:r w:rsidR="001D1882" w:rsidRPr="00CE6C06">
        <w:rPr>
          <w:rFonts w:ascii="宋体" w:eastAsia="宋体" w:hAnsi="宋体" w:hint="eastAsia"/>
          <w:bCs/>
        </w:rPr>
        <w:t>条，一篇学术科研成果指的是文章吗，专利算不算</w:t>
      </w:r>
      <w:r w:rsidR="001D1882" w:rsidRPr="00CE6C06">
        <w:rPr>
          <w:rFonts w:ascii="宋体" w:eastAsia="宋体" w:hAnsi="宋体" w:hint="eastAsia"/>
          <w:bCs/>
        </w:rPr>
        <w:t>;</w:t>
      </w:r>
    </w:p>
    <w:p w:rsidR="00000000" w:rsidRDefault="007236CF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答复：</w:t>
      </w:r>
      <w:r>
        <w:rPr>
          <w:rFonts w:ascii="宋体" w:eastAsia="宋体" w:hAnsi="宋体" w:hint="eastAsia"/>
        </w:rPr>
        <w:t>科研成果包括论文、专利</w:t>
      </w:r>
      <w:r w:rsidR="001D1882" w:rsidRPr="00CE6C06">
        <w:rPr>
          <w:rFonts w:ascii="宋体" w:eastAsia="宋体" w:hAnsi="宋体" w:hint="eastAsia"/>
        </w:rPr>
        <w:t>等。</w:t>
      </w:r>
    </w:p>
    <w:p w:rsidR="007236CF" w:rsidRPr="007236CF" w:rsidRDefault="007236CF" w:rsidP="00CE6C06">
      <w:pPr>
        <w:rPr>
          <w:rFonts w:ascii="宋体" w:eastAsia="宋体" w:hAnsi="宋体" w:hint="eastAsia"/>
        </w:rPr>
      </w:pPr>
    </w:p>
    <w:p w:rsidR="00000000" w:rsidRPr="00CE6C06" w:rsidRDefault="007236CF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4、</w:t>
      </w:r>
      <w:r w:rsidR="001D1882" w:rsidRPr="00CE6C06">
        <w:rPr>
          <w:rFonts w:ascii="宋体" w:eastAsia="宋体" w:hAnsi="宋体" w:hint="eastAsia"/>
          <w:bCs/>
        </w:rPr>
        <w:t>参加学院研究生会和学校研究生会这种算社会服务吗？博士生参加细则中的社会服务机会感觉有点点少</w:t>
      </w:r>
    </w:p>
    <w:p w:rsidR="00000000" w:rsidRPr="00CE6C06" w:rsidRDefault="007236CF" w:rsidP="001D188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  <w:bCs/>
        </w:rPr>
        <w:t>答复：</w:t>
      </w:r>
      <w:r w:rsidR="001D1882" w:rsidRPr="00CE6C06">
        <w:rPr>
          <w:rFonts w:ascii="宋体" w:eastAsia="宋体" w:hAnsi="宋体" w:hint="eastAsia"/>
        </w:rPr>
        <w:t>社会服务范畴：包括但不限于义务献血、志愿活动、公益服务、学院指派的社会服务任务、学校委派的挂职锻炼、西部计划等）等，目前校“交大源源”和学院</w:t>
      </w:r>
      <w:proofErr w:type="gramStart"/>
      <w:r w:rsidR="001D1882" w:rsidRPr="00CE6C06">
        <w:rPr>
          <w:rFonts w:ascii="宋体" w:eastAsia="宋体" w:hAnsi="宋体" w:hint="eastAsia"/>
        </w:rPr>
        <w:t>青志队可</w:t>
      </w:r>
      <w:proofErr w:type="gramEnd"/>
      <w:r w:rsidR="001D1882" w:rsidRPr="00CE6C06">
        <w:rPr>
          <w:rFonts w:ascii="宋体" w:eastAsia="宋体" w:hAnsi="宋体" w:hint="eastAsia"/>
        </w:rPr>
        <w:t>提供较多的志愿服务机会，如开学季、毕业季，均有充裕名额供报名。</w:t>
      </w:r>
    </w:p>
    <w:p w:rsidR="004C30D0" w:rsidRDefault="004C30D0" w:rsidP="00CE6C06">
      <w:pPr>
        <w:rPr>
          <w:rFonts w:ascii="宋体" w:eastAsia="宋体" w:hAnsi="宋体"/>
        </w:rPr>
      </w:pPr>
    </w:p>
    <w:p w:rsidR="001D1882" w:rsidRDefault="001D1882" w:rsidP="001D1882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航空航天学院学生工作办公室</w:t>
      </w:r>
    </w:p>
    <w:p w:rsidR="001D1882" w:rsidRPr="00CE6C06" w:rsidRDefault="001D1882" w:rsidP="001D1882">
      <w:pPr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2024年6月</w:t>
      </w:r>
    </w:p>
    <w:sectPr w:rsidR="001D1882" w:rsidRPr="00CE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430"/>
    <w:multiLevelType w:val="hybridMultilevel"/>
    <w:tmpl w:val="DE1EA732"/>
    <w:lvl w:ilvl="0" w:tplc="B64A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8A4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0CEE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9E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B16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F67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D78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020E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A8B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0EE0622E"/>
    <w:multiLevelType w:val="hybridMultilevel"/>
    <w:tmpl w:val="890403B2"/>
    <w:lvl w:ilvl="0" w:tplc="FD48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EEA1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3D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0D8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76E9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D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4CA0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93A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0DEA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5CF4A06"/>
    <w:multiLevelType w:val="hybridMultilevel"/>
    <w:tmpl w:val="0952D044"/>
    <w:lvl w:ilvl="0" w:tplc="4682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E36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32A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C4C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D84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050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2D67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0B2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33E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19EC2466"/>
    <w:multiLevelType w:val="hybridMultilevel"/>
    <w:tmpl w:val="2C9A56BA"/>
    <w:lvl w:ilvl="0" w:tplc="86FAA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E81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65C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9AD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B069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23A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5E87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03E5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222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22606326"/>
    <w:multiLevelType w:val="hybridMultilevel"/>
    <w:tmpl w:val="C97ACE20"/>
    <w:lvl w:ilvl="0" w:tplc="37E8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3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F8C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666C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E04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82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DC8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D627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048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4D934E79"/>
    <w:multiLevelType w:val="hybridMultilevel"/>
    <w:tmpl w:val="92C86DCA"/>
    <w:lvl w:ilvl="0" w:tplc="39EC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B06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0F82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4AC3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32E5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DE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83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14CD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636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559D41FC"/>
    <w:multiLevelType w:val="hybridMultilevel"/>
    <w:tmpl w:val="484E2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C70D44"/>
    <w:multiLevelType w:val="hybridMultilevel"/>
    <w:tmpl w:val="3098B68C"/>
    <w:lvl w:ilvl="0" w:tplc="A05A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7F2D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D66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8E4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8DAC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C44C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2F24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8125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B8F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7E223606"/>
    <w:multiLevelType w:val="hybridMultilevel"/>
    <w:tmpl w:val="62560690"/>
    <w:lvl w:ilvl="0" w:tplc="1C7E7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A440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95C3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8D2F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9E4F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DE25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418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904D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2BE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97"/>
    <w:rsid w:val="001D1882"/>
    <w:rsid w:val="004C30D0"/>
    <w:rsid w:val="007236CF"/>
    <w:rsid w:val="00CE6C06"/>
    <w:rsid w:val="00D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91A4"/>
  <w15:chartTrackingRefBased/>
  <w15:docId w15:val="{138B3680-EEEB-42A0-B4AF-4C8D0FE7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4</cp:revision>
  <dcterms:created xsi:type="dcterms:W3CDTF">2024-06-06T02:40:00Z</dcterms:created>
  <dcterms:modified xsi:type="dcterms:W3CDTF">2024-06-06T02:57:00Z</dcterms:modified>
</cp:coreProperties>
</file>