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6C1" w:rsidRDefault="001A76C1" w:rsidP="001A76C1">
      <w:pPr>
        <w:pStyle w:val="a8"/>
      </w:pPr>
      <w:r>
        <w:t xml:space="preserve">1) Go to </w:t>
      </w:r>
      <w:hyperlink r:id="rId6" w:history="1">
        <w:r>
          <w:rPr>
            <w:rStyle w:val="a7"/>
          </w:rPr>
          <w:t>https://apply.sgs.utoronto.ca/</w:t>
        </w:r>
      </w:hyperlink>
      <w:r>
        <w:t>. This is the SGS Online Application. Complete the sections</w:t>
      </w:r>
      <w:r>
        <w:t xml:space="preserve"> up to 'Program Selection'. The</w:t>
      </w:r>
      <w:r>
        <w:t xml:space="preserve"> system will not allow you to select the Start Session of Winter 2018.</w:t>
      </w:r>
    </w:p>
    <w:p w:rsidR="001A76C1" w:rsidRDefault="001A76C1" w:rsidP="001A76C1">
      <w:pPr>
        <w:pStyle w:val="a8"/>
      </w:pPr>
      <w:r>
        <w:t xml:space="preserve"> </w:t>
      </w:r>
    </w:p>
    <w:p w:rsidR="001A76C1" w:rsidRDefault="001A76C1" w:rsidP="001A76C1">
      <w:pPr>
        <w:pStyle w:val="a8"/>
      </w:pPr>
      <w:r>
        <w:t xml:space="preserve">2) Email the UTIAS Graduate Office </w:t>
      </w:r>
      <w:hyperlink r:id="rId7" w:history="1">
        <w:r>
          <w:rPr>
            <w:rStyle w:val="a7"/>
          </w:rPr>
          <w:t>grad.admissions@utias.utoronto.ca</w:t>
        </w:r>
      </w:hyperlink>
      <w:r>
        <w:t xml:space="preserve"> the Applicant Number that you receive from the SGS Online Application.</w:t>
      </w:r>
    </w:p>
    <w:p w:rsidR="001A76C1" w:rsidRDefault="001A76C1" w:rsidP="001A76C1">
      <w:pPr>
        <w:pStyle w:val="a8"/>
      </w:pPr>
      <w:r>
        <w:t xml:space="preserve"> </w:t>
      </w:r>
    </w:p>
    <w:p w:rsidR="001A76C1" w:rsidRDefault="001A76C1" w:rsidP="001A76C1">
      <w:pPr>
        <w:pStyle w:val="a8"/>
      </w:pPr>
      <w:r>
        <w:t>3) The UTIAS Grad</w:t>
      </w:r>
      <w:bookmarkStart w:id="0" w:name="_GoBack"/>
      <w:bookmarkEnd w:id="0"/>
      <w:r>
        <w:t>uate Office will conta</w:t>
      </w:r>
      <w:r>
        <w:t>ct you when the system has been</w:t>
      </w:r>
      <w:r>
        <w:t xml:space="preserve"> set up to accept your application. You may then select Winter 2018 </w:t>
      </w:r>
      <w:r>
        <w:t>as the Start Session and </w:t>
      </w:r>
      <w:r>
        <w:t xml:space="preserve">proceed </w:t>
      </w:r>
      <w:r>
        <w:t>with completing your SGS Online</w:t>
      </w:r>
      <w:r>
        <w:t xml:space="preserve"> Application and paying the application fee.</w:t>
      </w:r>
    </w:p>
    <w:p w:rsidR="001A76C1" w:rsidRDefault="001A76C1" w:rsidP="001A76C1">
      <w:pPr>
        <w:pStyle w:val="a8"/>
      </w:pPr>
      <w:r>
        <w:t xml:space="preserve"> </w:t>
      </w:r>
    </w:p>
    <w:p w:rsidR="001A76C1" w:rsidRDefault="001A76C1" w:rsidP="001A76C1">
      <w:pPr>
        <w:pStyle w:val="a8"/>
      </w:pPr>
      <w:r>
        <w:t>4) Once you have completed the SGS On</w:t>
      </w:r>
      <w:r>
        <w:t>line Application, paid the fee,</w:t>
      </w:r>
      <w:r>
        <w:t xml:space="preserve"> and mailed your official transcripts to UTIAS, you MUST proceed</w:t>
      </w:r>
      <w:r>
        <w:t xml:space="preserve"> to the</w:t>
      </w:r>
      <w:r>
        <w:t xml:space="preserve"> UTIAS Application Form at </w:t>
      </w:r>
      <w:hyperlink r:id="rId8" w:history="1">
        <w:r w:rsidRPr="00DD0ACD">
          <w:rPr>
            <w:rStyle w:val="a7"/>
          </w:rPr>
          <w:t>https://gradapply.engineering.utoronto.ca/UTIAS/login.php</w:t>
        </w:r>
      </w:hyperlink>
      <w:r>
        <w:t>.</w:t>
      </w:r>
    </w:p>
    <w:p w:rsidR="001A76C1" w:rsidRDefault="001A76C1" w:rsidP="001A76C1">
      <w:pPr>
        <w:pStyle w:val="a8"/>
      </w:pPr>
      <w:r>
        <w:t xml:space="preserve"> </w:t>
      </w:r>
    </w:p>
    <w:p w:rsidR="001A76C1" w:rsidRDefault="001A76C1" w:rsidP="001A76C1">
      <w:pPr>
        <w:pStyle w:val="a8"/>
      </w:pPr>
      <w:r>
        <w:t>5) Complete your full application on the UTIAS application site by September 30 2017.</w:t>
      </w:r>
    </w:p>
    <w:p w:rsidR="00B70AEC" w:rsidRPr="001A76C1" w:rsidRDefault="00006005"/>
    <w:sectPr w:rsidR="00B70AEC" w:rsidRPr="001A76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005" w:rsidRDefault="00006005" w:rsidP="001A76C1">
      <w:r>
        <w:separator/>
      </w:r>
    </w:p>
  </w:endnote>
  <w:endnote w:type="continuationSeparator" w:id="0">
    <w:p w:rsidR="00006005" w:rsidRDefault="00006005" w:rsidP="001A7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005" w:rsidRDefault="00006005" w:rsidP="001A76C1">
      <w:r>
        <w:separator/>
      </w:r>
    </w:p>
  </w:footnote>
  <w:footnote w:type="continuationSeparator" w:id="0">
    <w:p w:rsidR="00006005" w:rsidRDefault="00006005" w:rsidP="001A76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88B"/>
    <w:rsid w:val="00006005"/>
    <w:rsid w:val="001A76C1"/>
    <w:rsid w:val="00331669"/>
    <w:rsid w:val="009E0C78"/>
    <w:rsid w:val="00C6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F5CAEF"/>
  <w15:chartTrackingRefBased/>
  <w15:docId w15:val="{5322DB62-0F84-47C5-86A6-2F1F8C49E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76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A76C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A76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A76C1"/>
    <w:rPr>
      <w:sz w:val="18"/>
      <w:szCs w:val="18"/>
    </w:rPr>
  </w:style>
  <w:style w:type="character" w:styleId="a7">
    <w:name w:val="Hyperlink"/>
    <w:basedOn w:val="a0"/>
    <w:uiPriority w:val="99"/>
    <w:unhideWhenUsed/>
    <w:rsid w:val="001A76C1"/>
    <w:rPr>
      <w:color w:val="0563C1" w:themeColor="hyperlink"/>
      <w:u w:val="single"/>
    </w:rPr>
  </w:style>
  <w:style w:type="paragraph" w:styleId="a8">
    <w:name w:val="Plain Text"/>
    <w:basedOn w:val="a"/>
    <w:link w:val="a9"/>
    <w:uiPriority w:val="99"/>
    <w:semiHidden/>
    <w:unhideWhenUsed/>
    <w:rsid w:val="001A76C1"/>
    <w:pPr>
      <w:jc w:val="left"/>
    </w:pPr>
    <w:rPr>
      <w:rFonts w:ascii="Arial" w:eastAsia="宋体" w:hAnsi="Arial" w:cs="Courier New"/>
    </w:rPr>
  </w:style>
  <w:style w:type="character" w:customStyle="1" w:styleId="a9">
    <w:name w:val="纯文本 字符"/>
    <w:basedOn w:val="a0"/>
    <w:link w:val="a8"/>
    <w:uiPriority w:val="99"/>
    <w:semiHidden/>
    <w:rsid w:val="001A76C1"/>
    <w:rPr>
      <w:rFonts w:ascii="Arial" w:eastAsia="宋体" w:hAnsi="Arial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98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adapply.engineering.utoronto.ca/UTIAS/login.ph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grad.admissions@utias.utoronto.c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pply.sgs.utoronto.ca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Administer</dc:creator>
  <cp:keywords/>
  <dc:description/>
  <cp:lastModifiedBy>Administer</cp:lastModifiedBy>
  <cp:revision>2</cp:revision>
  <dcterms:created xsi:type="dcterms:W3CDTF">2017-09-08T10:28:00Z</dcterms:created>
  <dcterms:modified xsi:type="dcterms:W3CDTF">2017-09-08T10:29:00Z</dcterms:modified>
</cp:coreProperties>
</file>