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cs="Times New Roman"/>
          <w:b/>
          <w:bCs/>
          <w:sz w:val="32"/>
          <w:szCs w:val="32"/>
        </w:rPr>
      </w:pPr>
      <w:r>
        <w:rPr>
          <w:rFonts w:hint="eastAsia" w:cs="宋体"/>
          <w:b/>
          <w:bCs/>
          <w:sz w:val="32"/>
          <w:szCs w:val="32"/>
        </w:rPr>
        <w:t>课程教学大纲</w:t>
      </w:r>
    </w:p>
    <w:p>
      <w:pPr>
        <w:ind w:firstLine="1050" w:firstLineChars="500"/>
        <w:rPr>
          <w:rFonts w:cs="Times New Roman"/>
        </w:rPr>
      </w:pPr>
    </w:p>
    <w:tbl>
      <w:tblPr>
        <w:tblStyle w:val="8"/>
        <w:tblW w:w="992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1265"/>
        <w:gridCol w:w="1508"/>
        <w:gridCol w:w="1266"/>
        <w:gridCol w:w="618"/>
        <w:gridCol w:w="1374"/>
        <w:gridCol w:w="177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924" w:type="dxa"/>
            <w:gridSpan w:val="8"/>
            <w:shd w:val="clear" w:color="auto" w:fill="D9D9D9"/>
            <w:vAlign w:val="center"/>
          </w:tcPr>
          <w:p>
            <w:pPr>
              <w:jc w:val="left"/>
              <w:rPr>
                <w:rFonts w:cs="Times New Roman"/>
              </w:rPr>
            </w:pPr>
            <w:r>
              <w:rPr>
                <w:rFonts w:hint="eastAsia" w:cs="宋体"/>
              </w:rPr>
              <w:t>课程基本信息（</w:t>
            </w:r>
            <w:r>
              <w:t>Course Information</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6" w:type="dxa"/>
            <w:vAlign w:val="center"/>
          </w:tcPr>
          <w:p>
            <w:pPr>
              <w:jc w:val="center"/>
              <w:rPr>
                <w:rFonts w:cs="Times New Roman"/>
              </w:rPr>
            </w:pPr>
            <w:r>
              <w:rPr>
                <w:rFonts w:hint="eastAsia" w:cs="宋体"/>
              </w:rPr>
              <w:t>课程代码</w:t>
            </w:r>
          </w:p>
          <w:p>
            <w:pPr>
              <w:jc w:val="center"/>
              <w:rPr>
                <w:rFonts w:cs="Times New Roman"/>
              </w:rPr>
            </w:pPr>
            <w:r>
              <w:rPr>
                <w:rFonts w:hint="eastAsia" w:cs="宋体"/>
              </w:rPr>
              <w:t>（</w:t>
            </w:r>
            <w:r>
              <w:t>Course Code</w:t>
            </w:r>
            <w:r>
              <w:rPr>
                <w:rFonts w:hint="eastAsia" w:cs="宋体"/>
              </w:rPr>
              <w:t>）</w:t>
            </w:r>
          </w:p>
        </w:tc>
        <w:tc>
          <w:tcPr>
            <w:tcW w:w="1265" w:type="dxa"/>
            <w:vAlign w:val="center"/>
          </w:tcPr>
          <w:p>
            <w:pPr>
              <w:rPr>
                <w:rFonts w:cs="Times New Roman"/>
                <w:w w:val="90"/>
              </w:rPr>
            </w:pPr>
            <w:r>
              <w:rPr>
                <w:rFonts w:ascii="KaiTi_GB2312" w:eastAsia="KaiTi_GB2312" w:cs="KaiTi_GB2312"/>
                <w:sz w:val="24"/>
                <w:szCs w:val="24"/>
              </w:rPr>
              <w:t>AV311</w:t>
            </w:r>
          </w:p>
        </w:tc>
        <w:tc>
          <w:tcPr>
            <w:tcW w:w="1515" w:type="dxa"/>
            <w:vAlign w:val="center"/>
          </w:tcPr>
          <w:p>
            <w:pPr>
              <w:jc w:val="center"/>
              <w:rPr>
                <w:rFonts w:cs="Times New Roman"/>
              </w:rPr>
            </w:pPr>
            <w:r>
              <w:rPr>
                <w:color w:val="FF0000"/>
              </w:rPr>
              <w:t>*</w:t>
            </w:r>
            <w:r>
              <w:rPr>
                <w:rFonts w:hint="eastAsia" w:cs="宋体"/>
              </w:rPr>
              <w:t>学时</w:t>
            </w:r>
          </w:p>
          <w:p>
            <w:pPr>
              <w:jc w:val="center"/>
              <w:rPr>
                <w:rFonts w:cs="Times New Roman"/>
                <w:w w:val="90"/>
              </w:rPr>
            </w:pPr>
            <w:r>
              <w:rPr>
                <w:rFonts w:hint="eastAsia" w:cs="宋体"/>
                <w:w w:val="90"/>
              </w:rPr>
              <w:t>（</w:t>
            </w:r>
            <w:r>
              <w:rPr>
                <w:w w:val="90"/>
              </w:rPr>
              <w:t>Credit Hours</w:t>
            </w:r>
            <w:r>
              <w:rPr>
                <w:rFonts w:hint="eastAsia" w:cs="宋体"/>
                <w:w w:val="90"/>
              </w:rPr>
              <w:t>）</w:t>
            </w:r>
          </w:p>
        </w:tc>
        <w:tc>
          <w:tcPr>
            <w:tcW w:w="1477" w:type="dxa"/>
            <w:vAlign w:val="center"/>
          </w:tcPr>
          <w:p>
            <w:pPr>
              <w:jc w:val="center"/>
              <w:rPr>
                <w:rFonts w:cs="Times New Roman"/>
              </w:rPr>
            </w:pPr>
            <w:r>
              <w:t>48</w:t>
            </w:r>
          </w:p>
        </w:tc>
        <w:tc>
          <w:tcPr>
            <w:tcW w:w="1559" w:type="dxa"/>
            <w:gridSpan w:val="2"/>
            <w:vAlign w:val="center"/>
          </w:tcPr>
          <w:p>
            <w:pPr>
              <w:jc w:val="center"/>
              <w:rPr>
                <w:rFonts w:cs="Times New Roman"/>
              </w:rPr>
            </w:pPr>
            <w:r>
              <w:rPr>
                <w:color w:val="FF0000"/>
              </w:rPr>
              <w:t>*</w:t>
            </w:r>
            <w:r>
              <w:rPr>
                <w:rFonts w:hint="eastAsia" w:cs="宋体"/>
              </w:rPr>
              <w:t>学分</w:t>
            </w:r>
          </w:p>
          <w:p>
            <w:pPr>
              <w:jc w:val="center"/>
              <w:rPr>
                <w:rFonts w:cs="Times New Roman"/>
              </w:rPr>
            </w:pPr>
            <w:r>
              <w:rPr>
                <w:rFonts w:hint="eastAsia" w:cs="宋体"/>
              </w:rPr>
              <w:t>（</w:t>
            </w:r>
            <w:r>
              <w:t>Credits</w:t>
            </w:r>
            <w:r>
              <w:rPr>
                <w:rFonts w:hint="eastAsia" w:cs="宋体"/>
              </w:rPr>
              <w:t>）</w:t>
            </w:r>
          </w:p>
        </w:tc>
        <w:tc>
          <w:tcPr>
            <w:tcW w:w="1702" w:type="dxa"/>
            <w:gridSpan w:val="2"/>
            <w:vAlign w:val="center"/>
          </w:tcPr>
          <w:p>
            <w:pPr>
              <w:rPr>
                <w:rFonts w:cs="Times New Roman"/>
                <w:color w:val="00B050"/>
              </w:rPr>
            </w:pPr>
            <w:r>
              <w:rPr>
                <w:color w:val="00B05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406" w:type="dxa"/>
            <w:vMerge w:val="restart"/>
            <w:vAlign w:val="center"/>
          </w:tcPr>
          <w:p>
            <w:pPr>
              <w:jc w:val="center"/>
              <w:rPr>
                <w:rFonts w:cs="Times New Roman"/>
              </w:rPr>
            </w:pPr>
            <w:r>
              <w:rPr>
                <w:color w:val="FF0000"/>
              </w:rPr>
              <w:t>*</w:t>
            </w:r>
            <w:r>
              <w:rPr>
                <w:rFonts w:hint="eastAsia" w:cs="宋体"/>
              </w:rPr>
              <w:t>课程名称</w:t>
            </w:r>
          </w:p>
          <w:p>
            <w:pPr>
              <w:jc w:val="center"/>
              <w:rPr>
                <w:rFonts w:cs="Times New Roman"/>
              </w:rPr>
            </w:pPr>
            <w:r>
              <w:rPr>
                <w:rFonts w:hint="eastAsia" w:cs="宋体"/>
              </w:rPr>
              <w:t>（</w:t>
            </w:r>
            <w:r>
              <w:t>Course Name</w:t>
            </w:r>
            <w:r>
              <w:rPr>
                <w:rFonts w:hint="eastAsia" w:cs="宋体"/>
              </w:rPr>
              <w:t>）</w:t>
            </w:r>
          </w:p>
        </w:tc>
        <w:tc>
          <w:tcPr>
            <w:tcW w:w="7518" w:type="dxa"/>
            <w:gridSpan w:val="7"/>
          </w:tcPr>
          <w:p>
            <w:pPr>
              <w:jc w:val="left"/>
              <w:rPr>
                <w:rFonts w:cs="Times New Roman"/>
                <w:color w:val="00B050"/>
              </w:rPr>
            </w:pPr>
            <w:r>
              <w:rPr>
                <w:rFonts w:hint="eastAsia" w:cs="宋体"/>
                <w:color w:val="00B050"/>
              </w:rPr>
              <w:t>（中文）</w:t>
            </w:r>
            <w:r>
              <w:rPr>
                <w:rFonts w:hint="eastAsia" w:ascii="KaiTi_GB2312" w:eastAsia="KaiTi_GB2312" w:cs="KaiTi_GB2312"/>
                <w:sz w:val="24"/>
                <w:szCs w:val="24"/>
              </w:rPr>
              <w:t>飞行控制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406" w:type="dxa"/>
            <w:vMerge w:val="continue"/>
          </w:tcPr>
          <w:p>
            <w:pPr>
              <w:jc w:val="left"/>
              <w:rPr>
                <w:rFonts w:cs="Times New Roman"/>
              </w:rPr>
            </w:pPr>
          </w:p>
        </w:tc>
        <w:tc>
          <w:tcPr>
            <w:tcW w:w="7518" w:type="dxa"/>
            <w:gridSpan w:val="7"/>
          </w:tcPr>
          <w:p>
            <w:pPr>
              <w:jc w:val="left"/>
              <w:rPr>
                <w:rFonts w:ascii="Times New Roman" w:hAnsi="Times New Roman" w:cs="Times New Roman"/>
                <w:color w:val="00B050"/>
              </w:rPr>
            </w:pPr>
            <w:r>
              <w:rPr>
                <w:rFonts w:hint="eastAsia" w:ascii="Times New Roman" w:cs="宋体"/>
                <w:color w:val="00B050"/>
              </w:rPr>
              <w:t>（英文）</w:t>
            </w:r>
            <w:r>
              <w:rPr>
                <w:rFonts w:ascii="Times New Roman" w:hAnsi="Times New Roman" w:eastAsia="KaiTi_GB2312" w:cs="Times New Roman"/>
                <w:sz w:val="24"/>
                <w:szCs w:val="24"/>
              </w:rPr>
              <w:t>Flight Control of Aircraft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406" w:type="dxa"/>
            <w:vAlign w:val="center"/>
          </w:tcPr>
          <w:p>
            <w:pPr>
              <w:jc w:val="center"/>
              <w:rPr>
                <w:rFonts w:cs="Times New Roman"/>
              </w:rPr>
            </w:pPr>
            <w:r>
              <w:rPr>
                <w:rFonts w:hint="eastAsia" w:cs="宋体"/>
              </w:rPr>
              <w:t>课程性质</w:t>
            </w:r>
          </w:p>
          <w:p>
            <w:pPr>
              <w:jc w:val="center"/>
            </w:pPr>
            <w:r>
              <w:t>(Course Type)</w:t>
            </w:r>
          </w:p>
        </w:tc>
        <w:tc>
          <w:tcPr>
            <w:tcW w:w="7518" w:type="dxa"/>
            <w:gridSpan w:val="7"/>
            <w:vAlign w:val="center"/>
          </w:tcPr>
          <w:p>
            <w:pPr>
              <w:jc w:val="center"/>
              <w:rPr>
                <w:rFonts w:ascii="Times New Roman" w:hAnsi="Times New Roman" w:cs="Times New Roman"/>
                <w:color w:val="00B050"/>
              </w:rPr>
            </w:pPr>
            <w:r>
              <w:rPr>
                <w:rFonts w:hint="eastAsia" w:ascii="Times New Roman" w:cs="宋体"/>
                <w:color w:val="00B050"/>
              </w:rPr>
              <w:t>专业选修课</w:t>
            </w:r>
            <w:r>
              <w:rPr>
                <w:rFonts w:hint="eastAsia" w:ascii="Times New Roman" w:hAnsi="Times New Roman" w:cs="Times New Roman"/>
                <w:color w:val="00B050"/>
              </w:rPr>
              <w:t>major elective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vAlign w:val="center"/>
          </w:tcPr>
          <w:p>
            <w:pPr>
              <w:jc w:val="center"/>
              <w:rPr>
                <w:rFonts w:cs="Times New Roman"/>
              </w:rPr>
            </w:pPr>
            <w:r>
              <w:rPr>
                <w:rFonts w:hint="eastAsia" w:cs="宋体"/>
              </w:rPr>
              <w:t>授课对象</w:t>
            </w:r>
          </w:p>
          <w:p>
            <w:pPr>
              <w:jc w:val="center"/>
              <w:rPr>
                <w:rFonts w:cs="Times New Roman"/>
              </w:rPr>
            </w:pPr>
            <w:r>
              <w:rPr>
                <w:rFonts w:hint="eastAsia" w:cs="宋体"/>
              </w:rPr>
              <w:t>（</w:t>
            </w:r>
            <w:r>
              <w:t>Audience</w:t>
            </w:r>
            <w:r>
              <w:rPr>
                <w:rFonts w:hint="eastAsia" w:cs="宋体"/>
              </w:rPr>
              <w:t>）</w:t>
            </w:r>
          </w:p>
        </w:tc>
        <w:tc>
          <w:tcPr>
            <w:tcW w:w="7518" w:type="dxa"/>
            <w:gridSpan w:val="7"/>
            <w:vAlign w:val="center"/>
          </w:tcPr>
          <w:p>
            <w:pPr>
              <w:ind w:firstLine="1470" w:firstLineChars="700"/>
              <w:jc w:val="left"/>
              <w:rPr>
                <w:rFonts w:ascii="Times New Roman" w:hAnsi="Times New Roman" w:cs="Times New Roman"/>
              </w:rPr>
            </w:pPr>
            <w:r>
              <w:rPr>
                <w:rFonts w:ascii="Times New Roman" w:hAnsi="Times New Roman" w:cs="Times New Roman"/>
              </w:rPr>
              <w:t>Senior students, majoring in Aerospace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vAlign w:val="center"/>
          </w:tcPr>
          <w:p>
            <w:pPr>
              <w:jc w:val="center"/>
              <w:rPr>
                <w:rFonts w:cs="Times New Roman"/>
              </w:rPr>
            </w:pPr>
            <w:r>
              <w:rPr>
                <w:rFonts w:hint="eastAsia" w:cs="宋体"/>
              </w:rPr>
              <w:t>授课语言</w:t>
            </w:r>
          </w:p>
          <w:p>
            <w:pPr>
              <w:jc w:val="left"/>
            </w:pPr>
            <w:r>
              <w:t>(Language of Instruction)</w:t>
            </w:r>
          </w:p>
        </w:tc>
        <w:tc>
          <w:tcPr>
            <w:tcW w:w="7518" w:type="dxa"/>
            <w:gridSpan w:val="7"/>
            <w:vAlign w:val="center"/>
          </w:tcPr>
          <w:p>
            <w:pPr>
              <w:ind w:firstLine="2730" w:firstLineChars="1300"/>
              <w:jc w:val="left"/>
              <w:rPr>
                <w:rFonts w:ascii="Times New Roman" w:hAnsi="Times New Roman" w:cs="Times New Roman"/>
              </w:rPr>
            </w:pPr>
            <w:r>
              <w:rPr>
                <w:rFonts w:hint="eastAsia" w:ascii="Times New Roman" w:cs="宋体"/>
              </w:rPr>
              <w:t>中文</w:t>
            </w:r>
            <w:r>
              <w:rPr>
                <w:rFonts w:ascii="Times New Roman" w:hAnsi="Times New Roman" w:cs="Times New Roman"/>
              </w:rPr>
              <w:t xml:space="preserve">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vAlign w:val="center"/>
          </w:tcPr>
          <w:p>
            <w:pPr>
              <w:jc w:val="center"/>
              <w:rPr>
                <w:rFonts w:cs="Times New Roman"/>
              </w:rPr>
            </w:pPr>
            <w:r>
              <w:rPr>
                <w:color w:val="FF0000"/>
              </w:rPr>
              <w:t>*</w:t>
            </w:r>
            <w:r>
              <w:rPr>
                <w:rFonts w:hint="eastAsia" w:cs="宋体"/>
              </w:rPr>
              <w:t>开课院系</w:t>
            </w:r>
          </w:p>
          <w:p>
            <w:pPr>
              <w:jc w:val="center"/>
              <w:rPr>
                <w:rFonts w:cs="Times New Roman"/>
              </w:rPr>
            </w:pPr>
            <w:r>
              <w:rPr>
                <w:rFonts w:hint="eastAsia" w:cs="宋体"/>
              </w:rPr>
              <w:t>（</w:t>
            </w:r>
            <w:r>
              <w:t>School</w:t>
            </w:r>
            <w:r>
              <w:rPr>
                <w:rFonts w:hint="eastAsia" w:cs="宋体"/>
              </w:rPr>
              <w:t>）</w:t>
            </w:r>
          </w:p>
        </w:tc>
        <w:tc>
          <w:tcPr>
            <w:tcW w:w="7518" w:type="dxa"/>
            <w:gridSpan w:val="7"/>
            <w:vAlign w:val="center"/>
          </w:tcPr>
          <w:p>
            <w:pPr>
              <w:jc w:val="center"/>
              <w:rPr>
                <w:rFonts w:ascii="Times New Roman" w:hAnsi="Times New Roman" w:cs="Times New Roman"/>
              </w:rPr>
            </w:pPr>
            <w:r>
              <w:rPr>
                <w:rFonts w:hint="eastAsia" w:ascii="Times New Roman" w:cs="宋体"/>
              </w:rPr>
              <w:t>航空航天学院</w:t>
            </w:r>
            <w:r>
              <w:rPr>
                <w:rFonts w:ascii="Times New Roman" w:hAnsi="Times New Roman" w:cs="Times New Roman"/>
              </w:rPr>
              <w:t xml:space="preserve"> / School of Aeronautics and Astronautics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vAlign w:val="center"/>
          </w:tcPr>
          <w:p>
            <w:pPr>
              <w:jc w:val="center"/>
              <w:rPr>
                <w:rFonts w:cs="Times New Roman"/>
              </w:rPr>
            </w:pPr>
            <w:r>
              <w:rPr>
                <w:rFonts w:hint="eastAsia" w:cs="宋体"/>
              </w:rPr>
              <w:t>先修课程</w:t>
            </w:r>
          </w:p>
          <w:p>
            <w:pPr>
              <w:jc w:val="center"/>
              <w:rPr>
                <w:rFonts w:cs="Times New Roman"/>
              </w:rPr>
            </w:pPr>
            <w:r>
              <w:rPr>
                <w:rFonts w:hint="eastAsia" w:cs="宋体"/>
              </w:rPr>
              <w:t>（</w:t>
            </w:r>
            <w:r>
              <w:t>Prerequisite</w:t>
            </w:r>
            <w:r>
              <w:rPr>
                <w:rFonts w:hint="eastAsia" w:cs="宋体"/>
              </w:rPr>
              <w:t>）</w:t>
            </w:r>
          </w:p>
        </w:tc>
        <w:tc>
          <w:tcPr>
            <w:tcW w:w="7518" w:type="dxa"/>
            <w:gridSpan w:val="7"/>
            <w:vAlign w:val="center"/>
          </w:tcPr>
          <w:p>
            <w:pPr>
              <w:jc w:val="left"/>
              <w:rPr>
                <w:rFonts w:ascii="Times New Roman" w:hAnsi="Times New Roman" w:cs="Times New Roman"/>
              </w:rPr>
            </w:pPr>
            <w:r>
              <w:rPr>
                <w:rFonts w:hint="eastAsia" w:ascii="Times New Roman" w:cs="宋体"/>
              </w:rPr>
              <w:t>飞行力学，自动控制原理</w:t>
            </w:r>
            <w:r>
              <w:rPr>
                <w:rFonts w:ascii="Times New Roman" w:hAnsi="Times New Roman" w:cs="Times New Roman"/>
              </w:rPr>
              <w:t>Flight Mechanics, Principle of Automatic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Pr>
        <w:tc>
          <w:tcPr>
            <w:tcW w:w="2406" w:type="dxa"/>
            <w:vAlign w:val="center"/>
          </w:tcPr>
          <w:p>
            <w:pPr>
              <w:jc w:val="center"/>
              <w:rPr>
                <w:rFonts w:cs="Times New Roman"/>
              </w:rPr>
            </w:pPr>
            <w:r>
              <w:rPr>
                <w:rFonts w:hint="eastAsia" w:cs="宋体"/>
              </w:rPr>
              <w:t>授课教师</w:t>
            </w:r>
          </w:p>
          <w:p>
            <w:pPr>
              <w:jc w:val="center"/>
              <w:rPr>
                <w:rFonts w:cs="Times New Roman"/>
              </w:rPr>
            </w:pPr>
            <w:r>
              <w:rPr>
                <w:rFonts w:hint="eastAsia" w:cs="宋体"/>
              </w:rPr>
              <w:t>（</w:t>
            </w:r>
            <w:r>
              <w:t>Instructor</w:t>
            </w:r>
            <w:r>
              <w:rPr>
                <w:rFonts w:hint="eastAsia" w:cs="宋体"/>
              </w:rPr>
              <w:t>）</w:t>
            </w:r>
          </w:p>
        </w:tc>
        <w:tc>
          <w:tcPr>
            <w:tcW w:w="2780" w:type="dxa"/>
            <w:gridSpan w:val="2"/>
            <w:vAlign w:val="center"/>
          </w:tcPr>
          <w:p>
            <w:pPr>
              <w:jc w:val="center"/>
              <w:rPr>
                <w:rFonts w:ascii="Times New Roman" w:hAnsi="Times New Roman" w:cs="Times New Roman"/>
              </w:rPr>
            </w:pPr>
            <w:r>
              <w:rPr>
                <w:rFonts w:hint="eastAsia" w:ascii="Times New Roman" w:cs="宋体"/>
              </w:rPr>
              <w:t xml:space="preserve">刘世前 </w:t>
            </w:r>
            <w:r>
              <w:rPr>
                <w:rFonts w:ascii="Times New Roman" w:hAnsi="Times New Roman" w:cs="Times New Roman"/>
              </w:rPr>
              <w:t>(Shiqian LIU)</w:t>
            </w:r>
          </w:p>
          <w:p>
            <w:pPr>
              <w:jc w:val="center"/>
              <w:rPr>
                <w:rFonts w:ascii="Times New Roman" w:hAnsi="Times New Roman" w:cs="Times New Roman"/>
              </w:rPr>
            </w:pPr>
            <w:r>
              <w:rPr>
                <w:rFonts w:hint="eastAsia" w:ascii="Times New Roman" w:hAnsi="Times New Roman" w:cs="Times New Roman"/>
              </w:rPr>
              <w:t>陆蓓 (Bei LU)</w:t>
            </w:r>
          </w:p>
        </w:tc>
        <w:tc>
          <w:tcPr>
            <w:tcW w:w="2095" w:type="dxa"/>
            <w:gridSpan w:val="2"/>
            <w:vAlign w:val="center"/>
          </w:tcPr>
          <w:p>
            <w:pPr>
              <w:jc w:val="center"/>
              <w:rPr>
                <w:rFonts w:ascii="Times New Roman" w:hAnsi="Times New Roman" w:cs="Times New Roman"/>
              </w:rPr>
            </w:pPr>
            <w:r>
              <w:rPr>
                <w:rFonts w:hint="eastAsia" w:ascii="Times New Roman" w:cs="宋体"/>
              </w:rPr>
              <w:t>课程网址</w:t>
            </w:r>
          </w:p>
          <w:p>
            <w:pPr>
              <w:jc w:val="center"/>
              <w:rPr>
                <w:rFonts w:ascii="Times New Roman" w:hAnsi="Times New Roman" w:cs="Times New Roman"/>
              </w:rPr>
            </w:pPr>
            <w:r>
              <w:rPr>
                <w:rFonts w:ascii="Times New Roman" w:hAnsi="Times New Roman" w:cs="Times New Roman"/>
              </w:rPr>
              <w:t>(Course Webpage)</w:t>
            </w:r>
          </w:p>
        </w:tc>
        <w:tc>
          <w:tcPr>
            <w:tcW w:w="2633" w:type="dxa"/>
            <w:gridSpan w:val="2"/>
            <w:vAlign w:val="center"/>
          </w:tcPr>
          <w:p>
            <w:pPr>
              <w:jc w:val="center"/>
              <w:rPr>
                <w:rFonts w:ascii="Times New Roman" w:hAnsi="Times New Roman" w:cs="Times New Roman"/>
                <w:color w:val="00B050"/>
              </w:rPr>
            </w:pPr>
            <w:r>
              <w:fldChar w:fldCharType="begin"/>
            </w:r>
            <w:r>
              <w:instrText xml:space="preserve"> HYPERLINK "ftp://portal.sjtu.edu.cn/public-files/" </w:instrText>
            </w:r>
            <w:r>
              <w:fldChar w:fldCharType="separate"/>
            </w:r>
            <w:r>
              <w:rPr>
                <w:rStyle w:val="12"/>
                <w:rFonts w:ascii="Times New Roman" w:hAnsi="Times New Roman" w:cs="Times New Roman"/>
              </w:rPr>
              <w:t>ftp://portal.sjtu.edu.cn/public-files/</w:t>
            </w:r>
            <w:r>
              <w:rPr>
                <w:rStyle w:val="12"/>
                <w:rFonts w:ascii="Times New Roman" w:hAnsi="Times New Roman" w:cs="Times New Roman"/>
              </w:rPr>
              <w:fldChar w:fldCharType="end"/>
            </w:r>
          </w:p>
          <w:p>
            <w:pPr>
              <w:jc w:val="center"/>
              <w:rPr>
                <w:rFonts w:ascii="Times New Roman" w:hAnsi="Times New Roman" w:cs="Times New Roman"/>
                <w:color w:val="00B050"/>
              </w:rPr>
            </w:pPr>
            <w:r>
              <w:rPr>
                <w:rFonts w:ascii="Times New Roman" w:hAnsi="Times New Roman" w:cs="Times New Roman"/>
                <w:color w:val="00B050"/>
              </w:rPr>
              <w:t>visiting name: liushiqian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2406" w:type="dxa"/>
            <w:vAlign w:val="center"/>
          </w:tcPr>
          <w:p>
            <w:pPr>
              <w:jc w:val="center"/>
              <w:rPr>
                <w:rFonts w:cs="Times New Roman"/>
              </w:rPr>
            </w:pPr>
            <w:r>
              <w:rPr>
                <w:color w:val="FF0000"/>
              </w:rPr>
              <w:t>*</w:t>
            </w:r>
            <w:r>
              <w:rPr>
                <w:rFonts w:hint="eastAsia" w:cs="宋体"/>
              </w:rPr>
              <w:t>课程简介</w:t>
            </w:r>
            <w:r>
              <w:rPr>
                <w:rFonts w:hint="eastAsia" w:cs="宋体"/>
                <w:w w:val="90"/>
              </w:rPr>
              <w:t>（</w:t>
            </w:r>
            <w:r>
              <w:rPr>
                <w:w w:val="90"/>
              </w:rPr>
              <w:t>Description</w:t>
            </w:r>
            <w:r>
              <w:rPr>
                <w:rFonts w:hint="eastAsia" w:cs="宋体"/>
                <w:w w:val="90"/>
              </w:rPr>
              <w:t>）</w:t>
            </w:r>
          </w:p>
        </w:tc>
        <w:tc>
          <w:tcPr>
            <w:tcW w:w="7518" w:type="dxa"/>
            <w:gridSpan w:val="7"/>
            <w:vAlign w:val="center"/>
          </w:tcPr>
          <w:p>
            <w:pPr>
              <w:rPr>
                <w:rFonts w:ascii="Times New Roman" w:hAnsi="Times New Roman" w:cs="Times New Roman"/>
                <w:color w:val="00B050"/>
              </w:rPr>
            </w:pPr>
            <w:r>
              <w:rPr>
                <w:rFonts w:hint="eastAsia" w:ascii="Times New Roman" w:cs="宋体"/>
                <w:color w:val="00B050"/>
              </w:rPr>
              <w:t>（中文</w:t>
            </w:r>
            <w:r>
              <w:rPr>
                <w:rFonts w:ascii="Times New Roman" w:hAnsi="Times New Roman" w:cs="Times New Roman"/>
                <w:color w:val="00B050"/>
              </w:rPr>
              <w:t>300-500</w:t>
            </w:r>
            <w:r>
              <w:rPr>
                <w:rFonts w:hint="eastAsia" w:ascii="Times New Roman" w:cs="宋体"/>
                <w:color w:val="00B050"/>
              </w:rPr>
              <w:t>字，含课程性质、主要教学内容、课程教学目标等）</w:t>
            </w:r>
          </w:p>
          <w:p>
            <w:pPr>
              <w:widowControl/>
              <w:autoSpaceDE w:val="0"/>
              <w:autoSpaceDN w:val="0"/>
              <w:spacing w:line="360" w:lineRule="auto"/>
              <w:ind w:firstLine="480" w:firstLineChars="200"/>
              <w:textAlignment w:val="bottom"/>
              <w:rPr>
                <w:rFonts w:ascii="Times New Roman" w:hAnsi="Times New Roman" w:eastAsia="KaiTi_GB2312" w:cs="Times New Roman"/>
                <w:sz w:val="24"/>
                <w:szCs w:val="24"/>
              </w:rPr>
            </w:pPr>
            <w:r>
              <w:rPr>
                <w:rFonts w:hint="eastAsia" w:ascii="Times New Roman" w:hAnsi="Times New Roman" w:eastAsia="KaiTi_GB2312" w:cs="KaiTi_GB2312"/>
                <w:sz w:val="24"/>
                <w:szCs w:val="24"/>
              </w:rPr>
              <w:t>本课程是航空航天学院本科学生的一门选修课，本课程主要内容包括：飞机刚体运动动力学，飞行稳定性和操纵性分析，飞行品质与设计规范，古典飞行控制设计方法，现代飞行控制设计方法，典型飞行控制系统，现代飞行控制技术等。</w:t>
            </w:r>
          </w:p>
          <w:p>
            <w:pPr>
              <w:spacing w:line="360" w:lineRule="auto"/>
              <w:ind w:firstLine="540" w:firstLineChars="225"/>
              <w:rPr>
                <w:rFonts w:ascii="Times New Roman" w:hAnsi="Times New Roman" w:eastAsia="KaiTi_GB2312" w:cs="Times New Roman"/>
                <w:sz w:val="24"/>
                <w:szCs w:val="24"/>
              </w:rPr>
            </w:pPr>
            <w:r>
              <w:rPr>
                <w:rFonts w:hint="eastAsia" w:ascii="Times New Roman" w:hAnsi="Times New Roman" w:eastAsia="KaiTi_GB2312" w:cs="KaiTi_GB2312"/>
                <w:sz w:val="24"/>
                <w:szCs w:val="24"/>
              </w:rPr>
              <w:t>通过该课程的学习，使得学生熟悉飞行控制的基本概念，能够运用飞行控制知识对基本动力学现象进行解译，熟悉飞行控制的基本设计理论和方法，并用之进行飞行控制律的设计，为今后从事飞行器控制系统设计、制造以及研究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2406" w:type="dxa"/>
            <w:vAlign w:val="center"/>
          </w:tcPr>
          <w:p>
            <w:pPr>
              <w:jc w:val="center"/>
              <w:rPr>
                <w:rFonts w:cs="Times New Roman"/>
              </w:rPr>
            </w:pPr>
            <w:r>
              <w:rPr>
                <w:color w:val="FF0000"/>
              </w:rPr>
              <w:t>*</w:t>
            </w:r>
            <w:r>
              <w:rPr>
                <w:rFonts w:hint="eastAsia" w:cs="宋体"/>
              </w:rPr>
              <w:t>课程简介</w:t>
            </w:r>
            <w:r>
              <w:rPr>
                <w:rFonts w:hint="eastAsia" w:cs="宋体"/>
                <w:w w:val="90"/>
              </w:rPr>
              <w:t>（</w:t>
            </w:r>
            <w:r>
              <w:rPr>
                <w:w w:val="90"/>
              </w:rPr>
              <w:t>Description</w:t>
            </w:r>
            <w:r>
              <w:rPr>
                <w:rFonts w:hint="eastAsia" w:cs="宋体"/>
                <w:w w:val="90"/>
              </w:rPr>
              <w:t>）</w:t>
            </w:r>
          </w:p>
        </w:tc>
        <w:tc>
          <w:tcPr>
            <w:tcW w:w="7518" w:type="dxa"/>
            <w:gridSpan w:val="7"/>
            <w:vAlign w:val="center"/>
          </w:tcPr>
          <w:p>
            <w:pPr>
              <w:autoSpaceDE w:val="0"/>
              <w:autoSpaceDN w:val="0"/>
              <w:adjustRightInd w:val="0"/>
              <w:spacing w:line="360" w:lineRule="auto"/>
              <w:ind w:firstLine="480"/>
              <w:rPr>
                <w:rFonts w:ascii="Times New Roman" w:hAnsi="Times New Roman" w:eastAsia="Arial Unicode MS" w:cs="Times New Roman"/>
                <w:sz w:val="24"/>
                <w:szCs w:val="24"/>
              </w:rPr>
            </w:pPr>
            <w:r>
              <w:rPr>
                <w:rFonts w:hint="eastAsia" w:ascii="Times New Roman" w:cs="宋体"/>
                <w:color w:val="00B050"/>
              </w:rPr>
              <w:t>（英文</w:t>
            </w:r>
            <w:r>
              <w:rPr>
                <w:rFonts w:ascii="Times New Roman" w:hAnsi="Times New Roman" w:cs="Times New Roman"/>
                <w:color w:val="00B050"/>
              </w:rPr>
              <w:t>300-500</w:t>
            </w:r>
            <w:r>
              <w:rPr>
                <w:rFonts w:hint="eastAsia" w:ascii="Times New Roman" w:cs="宋体"/>
                <w:color w:val="00B050"/>
              </w:rPr>
              <w:t>字）</w:t>
            </w:r>
            <w:r>
              <w:rPr>
                <w:rFonts w:ascii="Times New Roman" w:hAnsi="Times New Roman" w:eastAsia="KaiTi_GB2312" w:cs="Times New Roman"/>
                <w:i/>
                <w:iCs/>
                <w:sz w:val="24"/>
                <w:szCs w:val="24"/>
              </w:rPr>
              <w:t>Flight Control of Aircraft</w:t>
            </w:r>
            <w:r>
              <w:rPr>
                <w:rFonts w:ascii="Times New Roman" w:hAnsi="Times New Roman" w:eastAsia="KaiTi_GB2312" w:cs="Times New Roman"/>
                <w:sz w:val="24"/>
                <w:szCs w:val="24"/>
              </w:rPr>
              <w:t xml:space="preserve"> is </w:t>
            </w:r>
            <w:r>
              <w:rPr>
                <w:rFonts w:hint="eastAsia" w:ascii="Times New Roman" w:hAnsi="Times New Roman" w:eastAsia="KaiTi_GB2312" w:cs="Times New Roman"/>
                <w:sz w:val="24"/>
                <w:szCs w:val="24"/>
              </w:rPr>
              <w:t xml:space="preserve">an elective </w:t>
            </w:r>
            <w:r>
              <w:rPr>
                <w:rFonts w:ascii="Times New Roman" w:hAnsi="Times New Roman" w:eastAsia="KaiTi_GB2312" w:cs="Times New Roman"/>
                <w:sz w:val="24"/>
                <w:szCs w:val="24"/>
              </w:rPr>
              <w:t xml:space="preserve">course for the senior students majoring in </w:t>
            </w:r>
            <w:r>
              <w:rPr>
                <w:rFonts w:ascii="Times New Roman" w:hAnsi="Times New Roman" w:eastAsia="KaiTi_GB2312" w:cs="Times New Roman"/>
                <w:b/>
                <w:bCs/>
                <w:sz w:val="24"/>
                <w:szCs w:val="24"/>
              </w:rPr>
              <w:t>Aerospace Engineering</w:t>
            </w:r>
            <w:r>
              <w:rPr>
                <w:rFonts w:ascii="Times New Roman" w:hAnsi="Times New Roman" w:eastAsia="KaiTi_GB2312" w:cs="Times New Roman"/>
                <w:sz w:val="24"/>
                <w:szCs w:val="24"/>
              </w:rPr>
              <w:t xml:space="preserve">. </w:t>
            </w:r>
            <w:r>
              <w:rPr>
                <w:rFonts w:ascii="Times New Roman" w:hAnsi="Times New Roman" w:eastAsia="Arial Unicode MS" w:cs="Times New Roman"/>
                <w:sz w:val="24"/>
                <w:szCs w:val="24"/>
              </w:rPr>
              <w:t>The conte</w:t>
            </w:r>
            <w:r>
              <w:rPr>
                <w:rFonts w:hint="eastAsia" w:ascii="Times New Roman" w:hAnsi="Times New Roman" w:eastAsia="Arial Unicode MS" w:cs="Times New Roman"/>
                <w:sz w:val="24"/>
                <w:szCs w:val="24"/>
              </w:rPr>
              <w:t>n</w:t>
            </w:r>
            <w:r>
              <w:rPr>
                <w:rFonts w:ascii="Times New Roman" w:hAnsi="Times New Roman" w:eastAsia="Arial Unicode MS" w:cs="Times New Roman"/>
                <w:sz w:val="24"/>
                <w:szCs w:val="24"/>
              </w:rPr>
              <w:t>ts focus on the following topics:</w:t>
            </w:r>
            <w:r>
              <w:rPr>
                <w:rFonts w:ascii="Times New Roman" w:hAnsi="Times New Roman" w:cs="Times New Roman"/>
                <w:sz w:val="24"/>
                <w:szCs w:val="24"/>
              </w:rPr>
              <w:t xml:space="preserve"> rigid-body motion dynamics of airplanes, analysis of flight stability and performance, introduction of </w:t>
            </w:r>
            <w:r>
              <w:rPr>
                <w:rFonts w:hint="eastAsia" w:ascii="Times New Roman" w:hAnsi="Times New Roman" w:cs="Times New Roman"/>
                <w:sz w:val="24"/>
                <w:szCs w:val="24"/>
              </w:rPr>
              <w:t>handling</w:t>
            </w:r>
            <w:r>
              <w:rPr>
                <w:rFonts w:ascii="Times New Roman" w:hAnsi="Times New Roman" w:cs="Times New Roman"/>
                <w:sz w:val="24"/>
                <w:szCs w:val="24"/>
              </w:rPr>
              <w:t xml:space="preserve"> qualities and design rules, classical flight control design methods, modern flight control design methods, design of the typical flight control systems, and some modern flight control technology, etc</w:t>
            </w:r>
            <w:r>
              <w:rPr>
                <w:rFonts w:ascii="Times New Roman" w:hAnsi="Times New Roman" w:eastAsia="Arial Unicode MS" w:cs="Times New Roman"/>
                <w:sz w:val="24"/>
                <w:szCs w:val="24"/>
              </w:rPr>
              <w:t>.</w:t>
            </w:r>
          </w:p>
          <w:p>
            <w:pPr>
              <w:autoSpaceDE w:val="0"/>
              <w:autoSpaceDN w:val="0"/>
              <w:adjustRightInd w:val="0"/>
              <w:spacing w:line="360" w:lineRule="auto"/>
              <w:ind w:firstLine="480"/>
              <w:rPr>
                <w:rFonts w:ascii="Times New Roman" w:hAnsi="Times New Roman" w:eastAsia="Arial Unicode MS" w:cs="Times New Roman"/>
                <w:sz w:val="24"/>
                <w:szCs w:val="24"/>
              </w:rPr>
            </w:pPr>
            <w:r>
              <w:rPr>
                <w:rFonts w:ascii="Times New Roman" w:hAnsi="Times New Roman" w:cs="Times New Roman"/>
                <w:sz w:val="24"/>
                <w:szCs w:val="24"/>
              </w:rPr>
              <w:t>By learning the course, students would be familiar with basic concepts of flight control, be able to interpret basic flight dynamics phenomena, and to design flight control laws by using basic flight control theory and methods. Student</w:t>
            </w:r>
            <w:r>
              <w:rPr>
                <w:rFonts w:hint="eastAsia" w:ascii="Times New Roman" w:hAnsi="Times New Roman" w:cs="Times New Roman"/>
                <w:sz w:val="24"/>
                <w:szCs w:val="24"/>
              </w:rPr>
              <w:t xml:space="preserve">s would have </w:t>
            </w:r>
            <w:r>
              <w:rPr>
                <w:rFonts w:ascii="Times New Roman" w:hAnsi="Times New Roman" w:cs="Times New Roman"/>
                <w:sz w:val="24"/>
                <w:szCs w:val="24"/>
              </w:rPr>
              <w:t xml:space="preserve">a </w:t>
            </w:r>
            <w:r>
              <w:rPr>
                <w:rFonts w:hint="eastAsia" w:ascii="Times New Roman" w:hAnsi="Times New Roman" w:cs="Times New Roman"/>
                <w:sz w:val="24"/>
                <w:szCs w:val="24"/>
              </w:rPr>
              <w:t>strong</w:t>
            </w:r>
            <w:r>
              <w:rPr>
                <w:rFonts w:ascii="Times New Roman" w:hAnsi="Times New Roman" w:cs="Times New Roman"/>
                <w:sz w:val="24"/>
                <w:szCs w:val="24"/>
              </w:rPr>
              <w:t xml:space="preserve"> foundation </w:t>
            </w:r>
            <w:r>
              <w:rPr>
                <w:rFonts w:hint="eastAsia" w:ascii="Times New Roman" w:hAnsi="Times New Roman" w:cs="Times New Roman"/>
                <w:sz w:val="24"/>
                <w:szCs w:val="24"/>
              </w:rPr>
              <w:t>in flight control, which will benefit t</w:t>
            </w:r>
            <w:r>
              <w:rPr>
                <w:rFonts w:ascii="Times New Roman" w:hAnsi="Times New Roman" w:cs="Times New Roman"/>
                <w:sz w:val="24"/>
                <w:szCs w:val="24"/>
              </w:rPr>
              <w:t>heir future research work</w:t>
            </w:r>
            <w:r>
              <w:rPr>
                <w:rFonts w:hint="eastAsia" w:ascii="Times New Roman" w:hAnsi="Times New Roman" w:cs="Times New Roman"/>
                <w:sz w:val="24"/>
                <w:szCs w:val="24"/>
              </w:rPr>
              <w:t xml:space="preserve"> in this field</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924" w:type="dxa"/>
            <w:gridSpan w:val="8"/>
            <w:shd w:val="clear" w:color="auto" w:fill="D9D9D9"/>
            <w:vAlign w:val="center"/>
          </w:tcPr>
          <w:p>
            <w:pPr>
              <w:rPr>
                <w:rFonts w:ascii="Times New Roman" w:hAnsi="Times New Roman" w:cs="Times New Roman"/>
              </w:rPr>
            </w:pPr>
            <w:r>
              <w:rPr>
                <w:rFonts w:hint="eastAsia" w:ascii="Times New Roman" w:cs="宋体"/>
              </w:rPr>
              <w:t>课程教学大纲（</w:t>
            </w:r>
            <w:r>
              <w:rPr>
                <w:rFonts w:ascii="Times New Roman" w:hAnsi="Times New Roman" w:cs="Times New Roman"/>
              </w:rPr>
              <w:t>Course Syllabus</w:t>
            </w:r>
            <w:r>
              <w:rPr>
                <w:rFonts w:hint="eastAsia" w:ascii="Times New Roman"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406" w:type="dxa"/>
            <w:vAlign w:val="center"/>
          </w:tcPr>
          <w:p>
            <w:pPr>
              <w:jc w:val="center"/>
              <w:rPr>
                <w:rFonts w:cs="Times New Roman"/>
              </w:rPr>
            </w:pPr>
            <w:r>
              <w:rPr>
                <w:color w:val="C00000"/>
              </w:rPr>
              <w:t>*</w:t>
            </w:r>
            <w:r>
              <w:rPr>
                <w:rFonts w:hint="eastAsia" w:cs="宋体"/>
              </w:rPr>
              <w:t>学习目标</w:t>
            </w:r>
          </w:p>
          <w:p>
            <w:pPr>
              <w:jc w:val="center"/>
            </w:pPr>
            <w:r>
              <w:t>(Learning Outcomes)</w:t>
            </w:r>
          </w:p>
        </w:tc>
        <w:tc>
          <w:tcPr>
            <w:tcW w:w="7518" w:type="dxa"/>
            <w:gridSpan w:val="7"/>
            <w:vAlign w:val="center"/>
          </w:tcPr>
          <w:p>
            <w:pPr>
              <w:pStyle w:val="15"/>
              <w:rPr>
                <w:rFonts w:ascii="Times New Roman" w:hAnsi="Times New Roman" w:cs="Times New Roman"/>
                <w:color w:val="auto"/>
                <w:sz w:val="21"/>
                <w:szCs w:val="21"/>
              </w:rPr>
            </w:pPr>
            <w:r>
              <w:rPr>
                <w:rFonts w:hint="eastAsia" w:ascii="Times New Roman" w:hAnsi="Calibri"/>
                <w:color w:val="auto"/>
                <w:sz w:val="21"/>
                <w:szCs w:val="21"/>
              </w:rPr>
              <w:t>第</w:t>
            </w:r>
            <w:r>
              <w:rPr>
                <w:rFonts w:ascii="Times New Roman" w:hAnsi="Times New Roman" w:cs="Times New Roman"/>
                <w:color w:val="auto"/>
                <w:sz w:val="21"/>
                <w:szCs w:val="21"/>
              </w:rPr>
              <w:t>1</w:t>
            </w:r>
            <w:r>
              <w:rPr>
                <w:rFonts w:hint="eastAsia" w:ascii="Times New Roman" w:hAnsi="Calibri"/>
                <w:color w:val="auto"/>
                <w:sz w:val="21"/>
                <w:szCs w:val="21"/>
              </w:rPr>
              <w:t>章</w:t>
            </w:r>
            <w:r>
              <w:rPr>
                <w:rFonts w:ascii="Times New Roman" w:hAnsi="Times New Roman" w:cs="Times New Roman"/>
                <w:color w:val="auto"/>
                <w:sz w:val="21"/>
                <w:szCs w:val="21"/>
              </w:rPr>
              <w:t xml:space="preserve"> </w:t>
            </w:r>
            <w:r>
              <w:rPr>
                <w:rFonts w:hint="eastAsia" w:ascii="Times New Roman" w:hAnsi="Calibri"/>
                <w:color w:val="auto"/>
                <w:sz w:val="21"/>
                <w:szCs w:val="21"/>
              </w:rPr>
              <w:t>绪论</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hint="eastAsia" w:ascii="Times New Roman" w:hAnsi="Calibri"/>
                <w:color w:val="auto"/>
                <w:sz w:val="21"/>
                <w:szCs w:val="21"/>
              </w:rPr>
              <w:t>本章通过探讨几个飞行控制问题，介绍飞行控制研究对象，从空气动力学、飞行力学与性能及飞行控制关系入手，描述飞行控制这门课程在航空领域作用和定位；然后简要介绍飞行控制发展进程；最后，介绍飞行控制的分类和研究方法等，给学生对飞行控制有一个总体印象。</w:t>
            </w:r>
            <w:r>
              <w:rPr>
                <w:rFonts w:hint="eastAsia" w:ascii="Times New Roman" w:hAnsi="Calibri"/>
                <w:sz w:val="21"/>
                <w:szCs w:val="21"/>
              </w:rPr>
              <w:t>该章主要教学目的是使学生树立“奋发图强、空天报国”信念</w:t>
            </w:r>
            <w:r>
              <w:rPr>
                <w:rFonts w:ascii="Times New Roman" w:hAnsi="Calibri"/>
                <w:sz w:val="21"/>
                <w:szCs w:val="21"/>
              </w:rPr>
              <w:t>(A3.1)</w:t>
            </w:r>
            <w:r>
              <w:rPr>
                <w:rFonts w:hint="eastAsia" w:ascii="Times New Roman" w:hAnsi="Calibri"/>
                <w:sz w:val="21"/>
                <w:szCs w:val="21"/>
              </w:rPr>
              <w:t>，以及追求真理，树立创造未来的远大目标</w:t>
            </w:r>
            <w:r>
              <w:rPr>
                <w:rFonts w:ascii="Times New Roman" w:hAnsi="Calibri"/>
                <w:sz w:val="21"/>
                <w:szCs w:val="21"/>
              </w:rPr>
              <w:t>(A4)</w:t>
            </w:r>
            <w:r>
              <w:rPr>
                <w:rFonts w:hint="eastAsia" w:ascii="Times New Roman" w:hAnsi="Calibri"/>
                <w:sz w:val="21"/>
                <w:szCs w:val="21"/>
              </w:rPr>
              <w:t>，并使学生认识社会因素和社会影响力在本专业中的重要性</w:t>
            </w:r>
            <w:r>
              <w:rPr>
                <w:rFonts w:ascii="Times New Roman" w:hAnsi="Calibri"/>
                <w:sz w:val="21"/>
                <w:szCs w:val="21"/>
              </w:rPr>
              <w:t>(</w:t>
            </w:r>
            <w:r>
              <w:rPr>
                <w:rFonts w:hint="eastAsia" w:ascii="Times New Roman" w:hAnsi="Calibri"/>
                <w:sz w:val="21"/>
                <w:szCs w:val="21"/>
              </w:rPr>
              <w:t>D8</w:t>
            </w:r>
            <w:r>
              <w:rPr>
                <w:rFonts w:ascii="Times New Roman" w:hAnsi="Calibri"/>
                <w:sz w:val="21"/>
                <w:szCs w:val="21"/>
              </w:rPr>
              <w:t>)</w:t>
            </w:r>
            <w:r>
              <w:rPr>
                <w:rFonts w:hint="eastAsia" w:ascii="Times New Roman" w:hAnsi="Calibri"/>
                <w:sz w:val="21"/>
                <w:szCs w:val="21"/>
              </w:rPr>
              <w:t>。</w:t>
            </w:r>
          </w:p>
          <w:p>
            <w:pPr>
              <w:pStyle w:val="15"/>
              <w:ind w:firstLine="420"/>
              <w:rPr>
                <w:rFonts w:ascii="Times New Roman" w:hAnsi="Times New Roman" w:cs="Times New Roman"/>
                <w:color w:val="auto"/>
                <w:sz w:val="21"/>
                <w:szCs w:val="21"/>
              </w:rPr>
            </w:pPr>
            <w:r>
              <w:rPr>
                <w:rFonts w:hint="eastAsia" w:ascii="Times New Roman" w:hAnsi="Calibri"/>
                <w:color w:val="auto"/>
                <w:sz w:val="21"/>
                <w:szCs w:val="21"/>
              </w:rPr>
              <w:t>该章掌握知识要点：</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(1) </w:t>
            </w:r>
            <w:r>
              <w:rPr>
                <w:rFonts w:hint="eastAsia" w:ascii="Times New Roman" w:hAnsi="Calibri"/>
                <w:color w:val="auto"/>
                <w:sz w:val="21"/>
                <w:szCs w:val="21"/>
              </w:rPr>
              <w:t>飞行控制系统的组成；</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hAnsi="Calibri"/>
                <w:color w:val="auto"/>
                <w:sz w:val="21"/>
                <w:szCs w:val="21"/>
              </w:rPr>
              <w:t>飞行控制系统基本设计方法；</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(3) </w:t>
            </w:r>
            <w:r>
              <w:rPr>
                <w:rFonts w:hint="eastAsia" w:ascii="Times New Roman" w:hAnsi="Calibri"/>
                <w:color w:val="auto"/>
                <w:sz w:val="21"/>
                <w:szCs w:val="21"/>
              </w:rPr>
              <w:t>飞行控制与飞行动力学、空气动力学之间的关系。</w:t>
            </w:r>
          </w:p>
          <w:p>
            <w:pPr>
              <w:pStyle w:val="15"/>
              <w:rPr>
                <w:rFonts w:ascii="Times New Roman" w:hAnsi="Times New Roman" w:cs="Times New Roman"/>
                <w:color w:val="auto"/>
                <w:sz w:val="21"/>
                <w:szCs w:val="21"/>
              </w:rPr>
            </w:pPr>
          </w:p>
          <w:p>
            <w:pPr>
              <w:pStyle w:val="15"/>
              <w:rPr>
                <w:rFonts w:ascii="Times New Roman" w:hAnsi="Times New Roman" w:cs="Times New Roman"/>
                <w:color w:val="auto"/>
                <w:sz w:val="21"/>
                <w:szCs w:val="21"/>
              </w:rPr>
            </w:pPr>
            <w:r>
              <w:rPr>
                <w:rFonts w:hint="eastAsia" w:ascii="Times New Roman" w:hAnsi="Calibri"/>
                <w:color w:val="auto"/>
                <w:sz w:val="21"/>
                <w:szCs w:val="21"/>
              </w:rPr>
              <w:t>第</w:t>
            </w:r>
            <w:r>
              <w:rPr>
                <w:rFonts w:ascii="Times New Roman" w:hAnsi="Times New Roman" w:cs="Times New Roman"/>
                <w:color w:val="auto"/>
                <w:sz w:val="21"/>
                <w:szCs w:val="21"/>
              </w:rPr>
              <w:t>2</w:t>
            </w:r>
            <w:r>
              <w:rPr>
                <w:rFonts w:hint="eastAsia" w:ascii="Times New Roman" w:hAnsi="Calibri"/>
                <w:color w:val="auto"/>
                <w:sz w:val="21"/>
                <w:szCs w:val="21"/>
              </w:rPr>
              <w:t>章</w:t>
            </w:r>
            <w:r>
              <w:rPr>
                <w:rFonts w:ascii="Times New Roman" w:hAnsi="Times New Roman" w:cs="Times New Roman"/>
                <w:color w:val="auto"/>
                <w:sz w:val="21"/>
                <w:szCs w:val="21"/>
              </w:rPr>
              <w:t xml:space="preserve"> </w:t>
            </w:r>
            <w:r>
              <w:rPr>
                <w:rFonts w:hint="eastAsia" w:ascii="Times New Roman" w:hAnsi="Calibri"/>
                <w:color w:val="auto"/>
                <w:sz w:val="21"/>
                <w:szCs w:val="21"/>
              </w:rPr>
              <w:t>飞机的飞行性能</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hint="eastAsia" w:ascii="Times New Roman" w:hAnsi="Calibri"/>
                <w:color w:val="auto"/>
                <w:sz w:val="21"/>
                <w:szCs w:val="21"/>
              </w:rPr>
              <w:t>本章介绍飞机运动涉及的典型坐标系，包括：机体坐标系、地面</w:t>
            </w:r>
            <w:r>
              <w:rPr>
                <w:rFonts w:ascii="Times New Roman" w:hAnsi="Times New Roman" w:cs="Times New Roman"/>
                <w:color w:val="auto"/>
                <w:sz w:val="21"/>
                <w:szCs w:val="21"/>
              </w:rPr>
              <w:t>/</w:t>
            </w:r>
            <w:r>
              <w:rPr>
                <w:rFonts w:hint="eastAsia" w:ascii="Times New Roman" w:hAnsi="Calibri"/>
                <w:color w:val="auto"/>
                <w:sz w:val="21"/>
                <w:szCs w:val="21"/>
              </w:rPr>
              <w:t>惯性坐标系、气流坐标系、稳定坐标系、航迹坐标系等。</w:t>
            </w:r>
            <w:r>
              <w:rPr>
                <w:rFonts w:hint="eastAsia" w:ascii="Times New Roman" w:hAnsi="Calibri"/>
                <w:sz w:val="21"/>
                <w:szCs w:val="21"/>
              </w:rPr>
              <w:t>该章主要教学目的是知识探究，包括：掌握本专业所需的数学、物理等基本理论知识和技能</w:t>
            </w:r>
            <w:r>
              <w:rPr>
                <w:rFonts w:ascii="Times New Roman" w:hAnsi="Calibri"/>
                <w:sz w:val="21"/>
                <w:szCs w:val="21"/>
              </w:rPr>
              <w:t>(B6.1)</w:t>
            </w:r>
            <w:r>
              <w:rPr>
                <w:rFonts w:hint="eastAsia" w:ascii="Times New Roman" w:hAnsi="Calibri"/>
                <w:sz w:val="21"/>
                <w:szCs w:val="21"/>
              </w:rPr>
              <w:t>；了解并理解专业学习所必需的数学、物理等相关知识</w:t>
            </w:r>
            <w:r>
              <w:rPr>
                <w:rFonts w:ascii="Times New Roman" w:hAnsi="Calibri"/>
                <w:sz w:val="21"/>
                <w:szCs w:val="21"/>
              </w:rPr>
              <w:t>(B6.1.1).</w:t>
            </w:r>
          </w:p>
          <w:p>
            <w:pPr>
              <w:pStyle w:val="15"/>
              <w:ind w:firstLine="420"/>
              <w:rPr>
                <w:rFonts w:ascii="Times New Roman" w:hAnsi="Times New Roman" w:cs="Times New Roman"/>
                <w:color w:val="auto"/>
                <w:sz w:val="21"/>
                <w:szCs w:val="21"/>
              </w:rPr>
            </w:pPr>
            <w:r>
              <w:rPr>
                <w:rFonts w:hint="eastAsia" w:ascii="Times New Roman" w:hAnsi="Calibri"/>
                <w:color w:val="auto"/>
                <w:sz w:val="21"/>
                <w:szCs w:val="21"/>
              </w:rPr>
              <w:t>该章掌握知识要点：</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(1) </w:t>
            </w:r>
            <w:r>
              <w:rPr>
                <w:rFonts w:hint="eastAsia" w:ascii="Times New Roman" w:hAnsi="Calibri"/>
                <w:color w:val="auto"/>
                <w:sz w:val="21"/>
                <w:szCs w:val="21"/>
              </w:rPr>
              <w:t>坐标旋转变换的规则；</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hAnsi="Calibri"/>
                <w:color w:val="auto"/>
                <w:sz w:val="21"/>
                <w:szCs w:val="21"/>
              </w:rPr>
              <w:t>典型坐标系之间的关系；</w:t>
            </w:r>
          </w:p>
          <w:p>
            <w:pPr>
              <w:pStyle w:val="15"/>
              <w:rPr>
                <w:rFonts w:ascii="Times New Roman" w:hAnsi="Times New Roman" w:cs="Times New Roman"/>
                <w:color w:val="auto"/>
                <w:sz w:val="21"/>
                <w:szCs w:val="21"/>
              </w:rPr>
            </w:pPr>
          </w:p>
          <w:p>
            <w:pPr>
              <w:pStyle w:val="15"/>
              <w:rPr>
                <w:rFonts w:ascii="Times New Roman" w:hAnsi="Times New Roman" w:cs="Times New Roman"/>
                <w:color w:val="auto"/>
                <w:sz w:val="21"/>
                <w:szCs w:val="21"/>
              </w:rPr>
            </w:pPr>
            <w:r>
              <w:rPr>
                <w:rFonts w:hint="eastAsia" w:ascii="Times New Roman" w:hAnsi="Calibri"/>
                <w:color w:val="auto"/>
                <w:sz w:val="21"/>
                <w:szCs w:val="21"/>
              </w:rPr>
              <w:t>第</w:t>
            </w:r>
            <w:r>
              <w:rPr>
                <w:rFonts w:ascii="Times New Roman" w:hAnsi="Times New Roman" w:cs="Times New Roman"/>
                <w:color w:val="auto"/>
                <w:sz w:val="21"/>
                <w:szCs w:val="21"/>
              </w:rPr>
              <w:t>3</w:t>
            </w:r>
            <w:r>
              <w:rPr>
                <w:rFonts w:hint="eastAsia" w:ascii="Times New Roman" w:hAnsi="Calibri"/>
                <w:color w:val="auto"/>
                <w:sz w:val="21"/>
                <w:szCs w:val="21"/>
              </w:rPr>
              <w:t>章</w:t>
            </w:r>
            <w:r>
              <w:rPr>
                <w:rFonts w:ascii="Times New Roman" w:hAnsi="Times New Roman" w:cs="Times New Roman"/>
                <w:color w:val="auto"/>
                <w:sz w:val="21"/>
                <w:szCs w:val="21"/>
              </w:rPr>
              <w:t xml:space="preserve"> </w:t>
            </w:r>
            <w:r>
              <w:rPr>
                <w:rFonts w:hint="eastAsia" w:ascii="Times New Roman" w:hAnsi="Calibri"/>
                <w:color w:val="auto"/>
                <w:sz w:val="21"/>
                <w:szCs w:val="21"/>
              </w:rPr>
              <w:t>飞机运动的静稳定和控制</w:t>
            </w:r>
          </w:p>
          <w:p>
            <w:pPr>
              <w:pStyle w:val="15"/>
              <w:rPr>
                <w:rFonts w:ascii="Times New Roman" w:hAnsi="Calibri"/>
                <w:sz w:val="21"/>
                <w:szCs w:val="21"/>
              </w:rPr>
            </w:pPr>
            <w:r>
              <w:rPr>
                <w:rFonts w:ascii="Times New Roman" w:hAnsi="Times New Roman" w:cs="Times New Roman"/>
                <w:color w:val="auto"/>
                <w:sz w:val="21"/>
                <w:szCs w:val="21"/>
              </w:rPr>
              <w:t xml:space="preserve">    </w:t>
            </w:r>
            <w:r>
              <w:rPr>
                <w:rFonts w:hint="eastAsia" w:ascii="Times New Roman" w:hAnsi="Calibri"/>
                <w:color w:val="auto"/>
                <w:sz w:val="21"/>
                <w:szCs w:val="21"/>
              </w:rPr>
              <w:t>本章以飞机的纵向、横侧向运动动力学为对象，分析纵向、横侧向运动相关的静稳定及其影响因素，以及驾驶员如何操纵飞机。</w:t>
            </w:r>
            <w:r>
              <w:rPr>
                <w:rFonts w:hint="eastAsia" w:ascii="Times New Roman" w:hAnsi="Calibri"/>
                <w:sz w:val="21"/>
                <w:szCs w:val="21"/>
              </w:rPr>
              <w:t>该章学习的主要目的是知识探究，使学生掌握深厚的基础理论</w:t>
            </w:r>
            <w:r>
              <w:rPr>
                <w:rFonts w:ascii="Times New Roman" w:hAnsi="Calibri"/>
                <w:sz w:val="21"/>
                <w:szCs w:val="21"/>
              </w:rPr>
              <w:t>(B1)</w:t>
            </w:r>
            <w:r>
              <w:rPr>
                <w:rFonts w:hint="eastAsia" w:ascii="Times New Roman" w:hAnsi="Calibri"/>
                <w:sz w:val="21"/>
                <w:szCs w:val="21"/>
              </w:rPr>
              <w:t>和扎实的专业核心</w:t>
            </w:r>
            <w:r>
              <w:rPr>
                <w:rFonts w:ascii="Times New Roman" w:hAnsi="Calibri"/>
                <w:sz w:val="21"/>
                <w:szCs w:val="21"/>
              </w:rPr>
              <w:t>(B2)</w:t>
            </w:r>
            <w:r>
              <w:rPr>
                <w:rFonts w:hint="eastAsia" w:ascii="Times New Roman" w:hAnsi="Calibri"/>
                <w:sz w:val="21"/>
                <w:szCs w:val="21"/>
              </w:rPr>
              <w:t>。</w:t>
            </w:r>
          </w:p>
          <w:p>
            <w:pPr>
              <w:pStyle w:val="15"/>
              <w:ind w:firstLine="420"/>
              <w:rPr>
                <w:rFonts w:ascii="Times New Roman" w:hAnsi="Times New Roman" w:cs="Times New Roman"/>
                <w:color w:val="auto"/>
                <w:sz w:val="21"/>
                <w:szCs w:val="21"/>
              </w:rPr>
            </w:pPr>
            <w:r>
              <w:rPr>
                <w:rFonts w:hint="eastAsia" w:ascii="Times New Roman" w:hAnsi="Calibri"/>
                <w:color w:val="auto"/>
                <w:sz w:val="21"/>
                <w:szCs w:val="21"/>
              </w:rPr>
              <w:t>该章掌握知识要点：</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(1) </w:t>
            </w:r>
            <w:r>
              <w:rPr>
                <w:rFonts w:hint="eastAsia" w:ascii="Times New Roman" w:hAnsi="Calibri"/>
                <w:color w:val="auto"/>
                <w:sz w:val="21"/>
                <w:szCs w:val="21"/>
              </w:rPr>
              <w:t>纵向定直飞行飞机力和力矩平衡</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hAnsi="Calibri"/>
                <w:color w:val="auto"/>
                <w:sz w:val="21"/>
                <w:szCs w:val="21"/>
              </w:rPr>
              <w:t>纵向曲线飞行中附加气动力矩及其平衡</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(3) </w:t>
            </w:r>
            <w:r>
              <w:rPr>
                <w:rFonts w:hint="eastAsia" w:ascii="Times New Roman" w:hAnsi="Calibri"/>
                <w:color w:val="auto"/>
                <w:sz w:val="21"/>
                <w:szCs w:val="21"/>
              </w:rPr>
              <w:t>横侧向静稳定及力矩平衡</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(4) </w:t>
            </w:r>
            <w:r>
              <w:rPr>
                <w:rFonts w:hint="eastAsia" w:ascii="Times New Roman" w:hAnsi="Calibri"/>
                <w:color w:val="auto"/>
                <w:sz w:val="21"/>
                <w:szCs w:val="21"/>
              </w:rPr>
              <w:t>定常直线侧滑飞行飞机的侧力和力矩平衡</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(5) </w:t>
            </w:r>
            <w:r>
              <w:rPr>
                <w:rFonts w:hint="eastAsia" w:ascii="Times New Roman" w:hAnsi="Calibri"/>
                <w:color w:val="auto"/>
                <w:sz w:val="21"/>
                <w:szCs w:val="21"/>
              </w:rPr>
              <w:t>定常曲线飞行中侧力和力矩平衡</w:t>
            </w:r>
          </w:p>
          <w:p>
            <w:pPr>
              <w:pStyle w:val="15"/>
              <w:rPr>
                <w:rFonts w:ascii="Times New Roman" w:hAnsi="Times New Roman" w:cs="Times New Roman"/>
                <w:color w:val="auto"/>
                <w:sz w:val="21"/>
                <w:szCs w:val="21"/>
              </w:rPr>
            </w:pPr>
          </w:p>
          <w:p>
            <w:pPr>
              <w:pStyle w:val="15"/>
              <w:rPr>
                <w:rFonts w:ascii="Times New Roman" w:hAnsi="Times New Roman" w:cs="Times New Roman"/>
                <w:color w:val="auto"/>
                <w:sz w:val="21"/>
                <w:szCs w:val="21"/>
              </w:rPr>
            </w:pPr>
            <w:r>
              <w:rPr>
                <w:rFonts w:hint="eastAsia" w:ascii="Times New Roman" w:hAnsi="Calibri"/>
                <w:color w:val="auto"/>
                <w:sz w:val="21"/>
                <w:szCs w:val="21"/>
              </w:rPr>
              <w:t>第</w:t>
            </w:r>
            <w:r>
              <w:rPr>
                <w:rFonts w:ascii="Times New Roman" w:hAnsi="Times New Roman" w:cs="Times New Roman"/>
                <w:color w:val="auto"/>
                <w:sz w:val="21"/>
                <w:szCs w:val="21"/>
              </w:rPr>
              <w:t>4</w:t>
            </w:r>
            <w:r>
              <w:rPr>
                <w:rFonts w:hint="eastAsia" w:ascii="Times New Roman" w:hAnsi="Calibri"/>
                <w:color w:val="auto"/>
                <w:sz w:val="21"/>
                <w:szCs w:val="21"/>
              </w:rPr>
              <w:t>章</w:t>
            </w:r>
            <w:r>
              <w:rPr>
                <w:rFonts w:ascii="Times New Roman" w:hAnsi="Times New Roman" w:cs="Times New Roman"/>
                <w:color w:val="auto"/>
                <w:sz w:val="21"/>
                <w:szCs w:val="21"/>
              </w:rPr>
              <w:t xml:space="preserve"> </w:t>
            </w:r>
            <w:r>
              <w:rPr>
                <w:rFonts w:hint="eastAsia" w:ascii="Times New Roman" w:hAnsi="Calibri"/>
                <w:color w:val="auto"/>
                <w:sz w:val="21"/>
                <w:szCs w:val="21"/>
              </w:rPr>
              <w:t>飞机刚体运动动力学</w:t>
            </w:r>
          </w:p>
          <w:p>
            <w:pPr>
              <w:pStyle w:val="15"/>
              <w:rPr>
                <w:rFonts w:ascii="Times New Roman" w:hAnsi="Calibri"/>
                <w:sz w:val="21"/>
                <w:szCs w:val="21"/>
              </w:rPr>
            </w:pPr>
            <w:r>
              <w:rPr>
                <w:rFonts w:ascii="Times New Roman" w:hAnsi="Times New Roman" w:cs="Times New Roman"/>
                <w:color w:val="auto"/>
                <w:sz w:val="21"/>
                <w:szCs w:val="21"/>
              </w:rPr>
              <w:t xml:space="preserve">    </w:t>
            </w:r>
            <w:r>
              <w:rPr>
                <w:rFonts w:hint="eastAsia" w:ascii="Times New Roman" w:hAnsi="Calibri"/>
                <w:color w:val="auto"/>
                <w:sz w:val="21"/>
                <w:szCs w:val="21"/>
              </w:rPr>
              <w:t>本章介绍现代飞机飞行动力学方程，假设飞机被视为刚体，从线运动和角运动两个角度，依据牛顿第二定律、动量矩定理，建立现代飞机的</w:t>
            </w:r>
            <w:r>
              <w:rPr>
                <w:rFonts w:ascii="Times New Roman" w:hAnsi="Times New Roman" w:cs="Times New Roman"/>
                <w:color w:val="auto"/>
                <w:sz w:val="21"/>
                <w:szCs w:val="21"/>
              </w:rPr>
              <w:t>6</w:t>
            </w:r>
            <w:r>
              <w:rPr>
                <w:rFonts w:hint="eastAsia" w:ascii="Times New Roman" w:hAnsi="Calibri"/>
                <w:color w:val="auto"/>
                <w:sz w:val="21"/>
                <w:szCs w:val="21"/>
              </w:rPr>
              <w:t>自由度模型。运用小扰动理论进行模型线性化，并以状态空间形式进行表示。运用纵横分离原理，将</w:t>
            </w:r>
            <w:r>
              <w:rPr>
                <w:rFonts w:ascii="Times New Roman" w:hAnsi="Times New Roman" w:cs="Times New Roman"/>
                <w:color w:val="auto"/>
                <w:sz w:val="21"/>
                <w:szCs w:val="21"/>
              </w:rPr>
              <w:t>6</w:t>
            </w:r>
            <w:r>
              <w:rPr>
                <w:rFonts w:hint="eastAsia" w:ascii="Times New Roman" w:hAnsi="Calibri"/>
                <w:color w:val="auto"/>
                <w:sz w:val="21"/>
                <w:szCs w:val="21"/>
              </w:rPr>
              <w:t>自由度模型分解为纵向运动、横侧向运动两类</w:t>
            </w:r>
            <w:r>
              <w:rPr>
                <w:rFonts w:ascii="Times New Roman" w:hAnsi="Times New Roman" w:cs="Times New Roman"/>
                <w:color w:val="auto"/>
                <w:sz w:val="21"/>
                <w:szCs w:val="21"/>
              </w:rPr>
              <w:t>3</w:t>
            </w:r>
            <w:r>
              <w:rPr>
                <w:rFonts w:hint="eastAsia" w:ascii="Times New Roman" w:hAnsi="Calibri"/>
                <w:color w:val="auto"/>
                <w:sz w:val="21"/>
                <w:szCs w:val="21"/>
              </w:rPr>
              <w:t>自由度运动模型。</w:t>
            </w:r>
            <w:r>
              <w:rPr>
                <w:rFonts w:hint="eastAsia" w:ascii="Times New Roman" w:hAnsi="Calibri"/>
                <w:sz w:val="21"/>
                <w:szCs w:val="21"/>
              </w:rPr>
              <w:t>该章学习的主要目的是知识探究，使学生掌握宽广的跨学科知识</w:t>
            </w:r>
            <w:r>
              <w:rPr>
                <w:rFonts w:ascii="Times New Roman" w:hAnsi="Calibri"/>
                <w:sz w:val="21"/>
                <w:szCs w:val="21"/>
              </w:rPr>
              <w:t>(B</w:t>
            </w:r>
            <w:r>
              <w:rPr>
                <w:rFonts w:hint="eastAsia" w:ascii="Times New Roman" w:hAnsi="Calibri"/>
                <w:sz w:val="21"/>
                <w:szCs w:val="21"/>
              </w:rPr>
              <w:t>3</w:t>
            </w:r>
            <w:r>
              <w:rPr>
                <w:rFonts w:ascii="Times New Roman" w:hAnsi="Calibri"/>
                <w:sz w:val="21"/>
                <w:szCs w:val="21"/>
              </w:rPr>
              <w:t>)</w:t>
            </w:r>
            <w:r>
              <w:rPr>
                <w:rFonts w:hint="eastAsia" w:ascii="Times New Roman" w:hAnsi="Calibri"/>
                <w:sz w:val="21"/>
                <w:szCs w:val="21"/>
              </w:rPr>
              <w:t>，进一步掌握航空航天的知识体系，包括飞行力学、自动控制原理、飞行器控制中飞行器运动特征及运动参数关系</w:t>
            </w:r>
            <w:r>
              <w:rPr>
                <w:rFonts w:ascii="Times New Roman" w:hAnsi="Calibri"/>
                <w:sz w:val="21"/>
                <w:szCs w:val="21"/>
              </w:rPr>
              <w:t>(B6.2.1)</w:t>
            </w:r>
            <w:r>
              <w:rPr>
                <w:rFonts w:hint="eastAsia" w:ascii="Times New Roman" w:hAnsi="Calibri"/>
                <w:sz w:val="21"/>
                <w:szCs w:val="21"/>
              </w:rPr>
              <w:t>。</w:t>
            </w:r>
          </w:p>
          <w:p>
            <w:pPr>
              <w:pStyle w:val="15"/>
              <w:ind w:firstLine="420"/>
              <w:rPr>
                <w:rFonts w:ascii="Times New Roman" w:hAnsi="Times New Roman" w:cs="Times New Roman"/>
                <w:color w:val="auto"/>
                <w:sz w:val="21"/>
                <w:szCs w:val="21"/>
              </w:rPr>
            </w:pPr>
            <w:r>
              <w:rPr>
                <w:rFonts w:hint="eastAsia" w:ascii="Times New Roman" w:hAnsi="Calibri"/>
                <w:color w:val="auto"/>
                <w:sz w:val="21"/>
                <w:szCs w:val="21"/>
              </w:rPr>
              <w:t>该章掌握知识要点：</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(1) </w:t>
            </w:r>
            <w:r>
              <w:rPr>
                <w:rFonts w:hint="eastAsia" w:ascii="Times New Roman" w:hAnsi="Calibri"/>
                <w:color w:val="auto"/>
                <w:sz w:val="21"/>
                <w:szCs w:val="21"/>
              </w:rPr>
              <w:t>刚体运动</w:t>
            </w:r>
            <w:r>
              <w:rPr>
                <w:rFonts w:ascii="Times New Roman" w:hAnsi="Times New Roman" w:cs="Times New Roman"/>
                <w:color w:val="auto"/>
                <w:sz w:val="21"/>
                <w:szCs w:val="21"/>
              </w:rPr>
              <w:t>6</w:t>
            </w:r>
            <w:r>
              <w:rPr>
                <w:rFonts w:hint="eastAsia" w:ascii="Times New Roman" w:hAnsi="Calibri"/>
                <w:color w:val="auto"/>
                <w:sz w:val="21"/>
                <w:szCs w:val="21"/>
              </w:rPr>
              <w:t>自由度动力学方程，运动学方程；</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hAnsi="Calibri"/>
                <w:color w:val="auto"/>
                <w:sz w:val="21"/>
                <w:szCs w:val="21"/>
              </w:rPr>
              <w:t>小扰动线性化设计方法；</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(3) </w:t>
            </w:r>
            <w:r>
              <w:rPr>
                <w:rFonts w:hint="eastAsia" w:ascii="Times New Roman" w:hAnsi="Calibri"/>
                <w:color w:val="auto"/>
                <w:sz w:val="21"/>
                <w:szCs w:val="21"/>
              </w:rPr>
              <w:t>纵横分离基本思想；</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(4) </w:t>
            </w:r>
            <w:r>
              <w:rPr>
                <w:rFonts w:hint="eastAsia" w:ascii="Times New Roman" w:hAnsi="Calibri"/>
                <w:color w:val="auto"/>
                <w:sz w:val="21"/>
                <w:szCs w:val="21"/>
              </w:rPr>
              <w:t>纵向运动小扰动线性化动力学、运动学模型；</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(5) </w:t>
            </w:r>
            <w:r>
              <w:rPr>
                <w:rFonts w:hint="eastAsia" w:ascii="Times New Roman" w:hAnsi="Calibri"/>
                <w:color w:val="auto"/>
                <w:sz w:val="21"/>
                <w:szCs w:val="21"/>
              </w:rPr>
              <w:t>横侧向运动小扰动线性化动力学、运动学模型。</w:t>
            </w:r>
          </w:p>
          <w:p>
            <w:pPr>
              <w:pStyle w:val="15"/>
              <w:rPr>
                <w:rFonts w:ascii="Times New Roman" w:hAnsi="Times New Roman" w:cs="Times New Roman"/>
                <w:color w:val="auto"/>
                <w:sz w:val="21"/>
                <w:szCs w:val="21"/>
              </w:rPr>
            </w:pPr>
          </w:p>
          <w:p>
            <w:pPr>
              <w:pStyle w:val="15"/>
              <w:rPr>
                <w:rFonts w:ascii="Times New Roman" w:hAnsi="Times New Roman" w:cs="Times New Roman"/>
                <w:color w:val="auto"/>
                <w:sz w:val="21"/>
                <w:szCs w:val="21"/>
              </w:rPr>
            </w:pPr>
            <w:r>
              <w:rPr>
                <w:rFonts w:hint="eastAsia" w:ascii="Times New Roman" w:hAnsi="Calibri"/>
                <w:color w:val="auto"/>
                <w:sz w:val="21"/>
                <w:szCs w:val="21"/>
              </w:rPr>
              <w:t>第</w:t>
            </w:r>
            <w:r>
              <w:rPr>
                <w:rFonts w:ascii="Times New Roman" w:hAnsi="Times New Roman" w:cs="Times New Roman"/>
                <w:color w:val="auto"/>
                <w:sz w:val="21"/>
                <w:szCs w:val="21"/>
              </w:rPr>
              <w:t>5</w:t>
            </w:r>
            <w:r>
              <w:rPr>
                <w:rFonts w:hint="eastAsia" w:ascii="Times New Roman" w:hAnsi="Calibri"/>
                <w:color w:val="auto"/>
                <w:sz w:val="21"/>
                <w:szCs w:val="21"/>
              </w:rPr>
              <w:t>章</w:t>
            </w:r>
            <w:r>
              <w:rPr>
                <w:rFonts w:ascii="Times New Roman" w:hAnsi="Times New Roman" w:cs="Times New Roman"/>
                <w:color w:val="auto"/>
                <w:sz w:val="21"/>
                <w:szCs w:val="21"/>
              </w:rPr>
              <w:t xml:space="preserve"> </w:t>
            </w:r>
            <w:r>
              <w:rPr>
                <w:rFonts w:hint="eastAsia" w:ascii="Times New Roman" w:hAnsi="Calibri"/>
                <w:color w:val="auto"/>
                <w:sz w:val="21"/>
                <w:szCs w:val="21"/>
              </w:rPr>
              <w:t>飞机运动的动稳定和控制</w:t>
            </w:r>
          </w:p>
          <w:p>
            <w:pPr>
              <w:pStyle w:val="15"/>
              <w:ind w:firstLine="420"/>
              <w:rPr>
                <w:rFonts w:ascii="Times New Roman" w:hAnsi="Times New Roman" w:cs="Times New Roman"/>
                <w:color w:val="auto"/>
                <w:sz w:val="21"/>
                <w:szCs w:val="21"/>
              </w:rPr>
            </w:pPr>
            <w:r>
              <w:rPr>
                <w:rFonts w:hint="eastAsia" w:ascii="Times New Roman" w:hAnsi="Calibri"/>
                <w:color w:val="auto"/>
                <w:sz w:val="21"/>
                <w:szCs w:val="21"/>
              </w:rPr>
              <w:t>本章以飞机的纵向、横侧向运动动力学为对象，分析纵向、横侧向运动相关的动稳定及其影响因素，考察纵向运动两个典型模态：短周期模态与长周期模态特征，并分析操纵控制对纵向运动稳定性的影响。考察横侧向运动三个典型模态：滚转收敛模态、螺旋模态、荷兰滚模态特征，并分析操纵控制对横侧向运动稳定性的影响。</w:t>
            </w:r>
            <w:r>
              <w:rPr>
                <w:rFonts w:hint="eastAsia" w:ascii="Times New Roman" w:hAnsi="Calibri"/>
                <w:sz w:val="21"/>
                <w:szCs w:val="21"/>
              </w:rPr>
              <w:t>该章学习的主要目的是知识探究，使学生掌握宽广的跨学科知识</w:t>
            </w:r>
            <w:r>
              <w:rPr>
                <w:rFonts w:ascii="Times New Roman" w:hAnsi="Calibri"/>
                <w:sz w:val="21"/>
                <w:szCs w:val="21"/>
              </w:rPr>
              <w:t>(B</w:t>
            </w:r>
            <w:r>
              <w:rPr>
                <w:rFonts w:hint="eastAsia" w:ascii="Times New Roman" w:hAnsi="Calibri"/>
                <w:sz w:val="21"/>
                <w:szCs w:val="21"/>
              </w:rPr>
              <w:t>3</w:t>
            </w:r>
            <w:r>
              <w:rPr>
                <w:rFonts w:ascii="Times New Roman" w:hAnsi="Calibri"/>
                <w:sz w:val="21"/>
                <w:szCs w:val="21"/>
              </w:rPr>
              <w:t>)</w:t>
            </w:r>
            <w:r>
              <w:rPr>
                <w:rFonts w:hint="eastAsia" w:ascii="Times New Roman" w:hAnsi="Calibri"/>
                <w:sz w:val="21"/>
                <w:szCs w:val="21"/>
              </w:rPr>
              <w:t>，进一步掌握航空航天的知识体系</w:t>
            </w:r>
            <w:r>
              <w:rPr>
                <w:rFonts w:hint="eastAsia" w:ascii="Times New Roman" w:hAnsi="Calibri" w:cs="Times New Roman"/>
                <w:sz w:val="21"/>
                <w:szCs w:val="21"/>
              </w:rPr>
              <w:t>，</w:t>
            </w:r>
            <w:r>
              <w:rPr>
                <w:rFonts w:hint="eastAsia" w:ascii="Times New Roman" w:hAnsi="Calibri"/>
                <w:sz w:val="21"/>
                <w:szCs w:val="21"/>
              </w:rPr>
              <w:t>包括飞行力学、自动控制原理、飞行器控制中飞行器运动特征及运动参数关系</w:t>
            </w:r>
            <w:r>
              <w:rPr>
                <w:rFonts w:ascii="Times New Roman" w:hAnsi="Calibri" w:cs="Times New Roman"/>
                <w:sz w:val="21"/>
                <w:szCs w:val="21"/>
              </w:rPr>
              <w:t>(B6.2.1)</w:t>
            </w:r>
            <w:r>
              <w:rPr>
                <w:rFonts w:hint="eastAsia" w:ascii="Times New Roman" w:hAnsi="Calibri"/>
                <w:sz w:val="21"/>
                <w:szCs w:val="21"/>
              </w:rPr>
              <w:t>。</w:t>
            </w:r>
          </w:p>
          <w:p>
            <w:pPr>
              <w:pStyle w:val="15"/>
              <w:ind w:firstLine="420"/>
              <w:rPr>
                <w:rFonts w:ascii="Times New Roman" w:hAnsi="Times New Roman" w:cs="Times New Roman"/>
                <w:color w:val="auto"/>
                <w:sz w:val="21"/>
                <w:szCs w:val="21"/>
              </w:rPr>
            </w:pPr>
            <w:r>
              <w:rPr>
                <w:rFonts w:hint="eastAsia" w:ascii="Times New Roman" w:hAnsi="Calibri"/>
                <w:color w:val="auto"/>
                <w:sz w:val="21"/>
                <w:szCs w:val="21"/>
              </w:rPr>
              <w:t>该章掌握知识要点：</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(1) </w:t>
            </w:r>
            <w:r>
              <w:rPr>
                <w:rFonts w:hint="eastAsia" w:ascii="Times New Roman" w:hAnsi="Calibri"/>
                <w:color w:val="auto"/>
                <w:sz w:val="21"/>
                <w:szCs w:val="21"/>
              </w:rPr>
              <w:t>运动稳定性基本概念：静稳定、动稳定；</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hAnsi="Calibri"/>
                <w:color w:val="auto"/>
                <w:sz w:val="21"/>
                <w:szCs w:val="21"/>
              </w:rPr>
              <w:t>运动模态基本形式：特征根为实根、复根及不同形式对应不同运动模态；</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(3) </w:t>
            </w:r>
            <w:r>
              <w:rPr>
                <w:rFonts w:hint="eastAsia" w:ascii="Times New Roman" w:hAnsi="Calibri"/>
                <w:color w:val="auto"/>
                <w:sz w:val="21"/>
                <w:szCs w:val="21"/>
              </w:rPr>
              <w:t>纵向运动两个典型模态：短周期模态与长周期模态特征</w:t>
            </w:r>
            <w:r>
              <w:rPr>
                <w:rFonts w:ascii="Times New Roman" w:hAnsi="Times New Roman" w:cs="Times New Roman"/>
                <w:color w:val="auto"/>
                <w:sz w:val="21"/>
                <w:szCs w:val="21"/>
              </w:rPr>
              <w:t>,</w:t>
            </w:r>
            <w:r>
              <w:rPr>
                <w:rFonts w:hint="eastAsia" w:ascii="Times New Roman" w:hAnsi="Calibri"/>
                <w:color w:val="auto"/>
                <w:sz w:val="21"/>
                <w:szCs w:val="21"/>
              </w:rPr>
              <w:t>形成原因；</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(4) </w:t>
            </w:r>
            <w:r>
              <w:rPr>
                <w:rFonts w:hint="eastAsia" w:ascii="Times New Roman" w:hAnsi="Calibri"/>
                <w:color w:val="auto"/>
                <w:sz w:val="21"/>
                <w:szCs w:val="21"/>
              </w:rPr>
              <w:t>侧向运动三个典型模态：滚转收敛模态、螺旋模态、荷兰滚模态特征</w:t>
            </w:r>
            <w:r>
              <w:rPr>
                <w:rFonts w:ascii="Times New Roman" w:hAnsi="Times New Roman" w:cs="Times New Roman"/>
                <w:color w:val="auto"/>
                <w:sz w:val="21"/>
                <w:szCs w:val="21"/>
              </w:rPr>
              <w:t>,</w:t>
            </w:r>
            <w:r>
              <w:rPr>
                <w:rFonts w:hint="eastAsia" w:ascii="Times New Roman" w:hAnsi="Calibri"/>
                <w:color w:val="auto"/>
                <w:sz w:val="21"/>
                <w:szCs w:val="21"/>
              </w:rPr>
              <w:t>形成原因；</w:t>
            </w:r>
          </w:p>
          <w:p>
            <w:pPr>
              <w:pStyle w:val="15"/>
              <w:ind w:left="420" w:hanging="420" w:hangingChars="200"/>
              <w:rPr>
                <w:rFonts w:ascii="Times New Roman" w:hAnsi="Times New Roman" w:cs="Times New Roman"/>
                <w:color w:val="auto"/>
                <w:sz w:val="21"/>
                <w:szCs w:val="21"/>
              </w:rPr>
            </w:pPr>
            <w:r>
              <w:rPr>
                <w:rFonts w:ascii="Times New Roman" w:hAnsi="Times New Roman" w:cs="Times New Roman"/>
                <w:color w:val="auto"/>
                <w:sz w:val="21"/>
                <w:szCs w:val="21"/>
              </w:rPr>
              <w:t xml:space="preserve">(5) </w:t>
            </w:r>
            <w:r>
              <w:rPr>
                <w:rFonts w:hint="eastAsia" w:ascii="Times New Roman" w:hAnsi="Calibri"/>
                <w:color w:val="auto"/>
                <w:sz w:val="21"/>
                <w:szCs w:val="21"/>
              </w:rPr>
              <w:t>初值输入对纵向运动、侧向运动典型模态的响应、操纵控制输入对纵向运动、侧向运动典型模态及运动稳定性的影响。</w:t>
            </w:r>
          </w:p>
          <w:p>
            <w:pPr>
              <w:pStyle w:val="15"/>
              <w:rPr>
                <w:rFonts w:ascii="Times New Roman" w:hAnsi="Times New Roman" w:cs="Times New Roman"/>
                <w:color w:val="auto"/>
                <w:sz w:val="21"/>
                <w:szCs w:val="21"/>
              </w:rPr>
            </w:pPr>
          </w:p>
          <w:p>
            <w:pPr>
              <w:pStyle w:val="15"/>
              <w:rPr>
                <w:rFonts w:ascii="Times New Roman" w:hAnsi="Times New Roman" w:cs="Times New Roman"/>
                <w:color w:val="auto"/>
                <w:sz w:val="21"/>
                <w:szCs w:val="21"/>
              </w:rPr>
            </w:pPr>
            <w:r>
              <w:rPr>
                <w:rFonts w:hint="eastAsia" w:ascii="Times New Roman" w:hAnsi="Calibri"/>
                <w:color w:val="auto"/>
                <w:sz w:val="21"/>
                <w:szCs w:val="21"/>
              </w:rPr>
              <w:t>第</w:t>
            </w:r>
            <w:r>
              <w:rPr>
                <w:rFonts w:ascii="Times New Roman" w:hAnsi="Times New Roman" w:cs="Times New Roman"/>
                <w:color w:val="auto"/>
                <w:sz w:val="21"/>
                <w:szCs w:val="21"/>
              </w:rPr>
              <w:t>6</w:t>
            </w:r>
            <w:r>
              <w:rPr>
                <w:rFonts w:hint="eastAsia" w:ascii="Times New Roman" w:hAnsi="Calibri"/>
                <w:color w:val="auto"/>
                <w:sz w:val="21"/>
                <w:szCs w:val="21"/>
              </w:rPr>
              <w:t>章</w:t>
            </w:r>
            <w:r>
              <w:rPr>
                <w:rFonts w:ascii="Times New Roman" w:hAnsi="Times New Roman" w:cs="Times New Roman"/>
                <w:color w:val="auto"/>
                <w:sz w:val="21"/>
                <w:szCs w:val="21"/>
              </w:rPr>
              <w:t xml:space="preserve"> </w:t>
            </w:r>
            <w:r>
              <w:rPr>
                <w:rFonts w:hint="eastAsia" w:ascii="Times New Roman" w:hAnsi="Calibri"/>
                <w:color w:val="auto"/>
                <w:sz w:val="21"/>
                <w:szCs w:val="21"/>
              </w:rPr>
              <w:t>飞机飞行品质与设计规范</w:t>
            </w:r>
          </w:p>
          <w:p>
            <w:pPr>
              <w:pStyle w:val="15"/>
              <w:ind w:firstLine="420"/>
              <w:rPr>
                <w:rFonts w:ascii="Times New Roman" w:hAnsi="Calibri"/>
                <w:sz w:val="21"/>
                <w:szCs w:val="21"/>
              </w:rPr>
            </w:pPr>
            <w:r>
              <w:rPr>
                <w:rFonts w:hint="eastAsia" w:ascii="Times New Roman" w:hAnsi="Calibri"/>
                <w:color w:val="auto"/>
                <w:sz w:val="21"/>
                <w:szCs w:val="21"/>
              </w:rPr>
              <w:t>飞行品质与设计规范</w:t>
            </w:r>
            <w:r>
              <w:rPr>
                <w:rFonts w:ascii="Times New Roman" w:hAnsi="Calibri"/>
                <w:color w:val="auto"/>
                <w:sz w:val="21"/>
                <w:szCs w:val="21"/>
              </w:rPr>
              <w:t xml:space="preserve"> </w:t>
            </w:r>
            <w:r>
              <w:rPr>
                <w:rFonts w:hint="eastAsia" w:ascii="Times New Roman" w:hAnsi="Calibri"/>
                <w:color w:val="auto"/>
                <w:sz w:val="21"/>
                <w:szCs w:val="21"/>
              </w:rPr>
              <w:t>本章首先介绍飞行控制系统设计任务和目标，飞行品质的基本概念</w:t>
            </w:r>
            <w:r>
              <w:rPr>
                <w:rFonts w:ascii="Times New Roman" w:hAnsi="Calibri"/>
                <w:color w:val="auto"/>
                <w:sz w:val="21"/>
                <w:szCs w:val="21"/>
              </w:rPr>
              <w:t>(</w:t>
            </w:r>
            <w:r>
              <w:rPr>
                <w:rFonts w:hint="eastAsia" w:ascii="Times New Roman" w:hAnsi="Calibri"/>
                <w:color w:val="auto"/>
                <w:sz w:val="21"/>
                <w:szCs w:val="21"/>
              </w:rPr>
              <w:t>操纵性、稳定性及品质规范</w:t>
            </w:r>
            <w:r>
              <w:rPr>
                <w:rFonts w:ascii="Times New Roman" w:hAnsi="Calibri"/>
                <w:color w:val="auto"/>
                <w:sz w:val="21"/>
                <w:szCs w:val="21"/>
              </w:rPr>
              <w:t>)</w:t>
            </w:r>
            <w:r>
              <w:rPr>
                <w:rFonts w:hint="eastAsia" w:ascii="Times New Roman" w:hAnsi="Calibri"/>
                <w:color w:val="auto"/>
                <w:sz w:val="21"/>
                <w:szCs w:val="21"/>
              </w:rPr>
              <w:t>以及飞行品质规范发展过程与规范要求，包括：飞机三轴飞行品质，纵向飞行品质，横侧向飞行品质。重点讲述了飞机飞行品质评价准则，包括：低阶等效准则，</w:t>
            </w:r>
            <w:r>
              <w:rPr>
                <w:rFonts w:ascii="Times New Roman" w:hAnsi="Calibri"/>
                <w:color w:val="auto"/>
                <w:sz w:val="21"/>
                <w:szCs w:val="21"/>
              </w:rPr>
              <w:t>CAP</w:t>
            </w:r>
            <w:r>
              <w:rPr>
                <w:rFonts w:hint="eastAsia" w:ascii="Times New Roman" w:hAnsi="Calibri"/>
                <w:color w:val="auto"/>
                <w:sz w:val="21"/>
                <w:szCs w:val="21"/>
              </w:rPr>
              <w:t>准则，</w:t>
            </w:r>
            <w:r>
              <w:rPr>
                <w:rFonts w:ascii="Times New Roman" w:hAnsi="Calibri"/>
                <w:color w:val="auto"/>
                <w:sz w:val="21"/>
                <w:szCs w:val="21"/>
              </w:rPr>
              <w:t>C*</w:t>
            </w:r>
            <w:r>
              <w:rPr>
                <w:rFonts w:hint="eastAsia" w:ascii="Times New Roman" w:hAnsi="Calibri"/>
                <w:color w:val="auto"/>
                <w:sz w:val="21"/>
                <w:szCs w:val="21"/>
              </w:rPr>
              <w:t>准则，航迹稳定规范，横侧向品质要求，控制系统的稳定裕度等。</w:t>
            </w:r>
            <w:r>
              <w:rPr>
                <w:rFonts w:hint="eastAsia" w:ascii="Times New Roman" w:hAnsi="Calibri"/>
                <w:sz w:val="21"/>
                <w:szCs w:val="21"/>
              </w:rPr>
              <w:t>该章学习的主要目的是知识探究</w:t>
            </w:r>
            <w:r>
              <w:rPr>
                <w:rFonts w:ascii="Times New Roman" w:hAnsi="Calibri"/>
                <w:sz w:val="21"/>
                <w:szCs w:val="21"/>
              </w:rPr>
              <w:t xml:space="preserve">, </w:t>
            </w:r>
            <w:r>
              <w:rPr>
                <w:rFonts w:hint="eastAsia" w:ascii="Times New Roman" w:hAnsi="Calibri"/>
                <w:sz w:val="21"/>
                <w:szCs w:val="21"/>
              </w:rPr>
              <w:t>包括：飞行品质深厚的基础理论</w:t>
            </w:r>
            <w:r>
              <w:rPr>
                <w:rFonts w:ascii="Times New Roman" w:hAnsi="Calibri"/>
                <w:sz w:val="21"/>
                <w:szCs w:val="21"/>
              </w:rPr>
              <w:t>(B1)</w:t>
            </w:r>
            <w:r>
              <w:rPr>
                <w:rFonts w:hint="eastAsia" w:ascii="Times New Roman" w:hAnsi="Calibri"/>
                <w:sz w:val="21"/>
                <w:szCs w:val="21"/>
              </w:rPr>
              <w:t>，飞行品质评估等扎实的专业核心</w:t>
            </w:r>
            <w:r>
              <w:rPr>
                <w:rFonts w:ascii="Times New Roman" w:hAnsi="Calibri"/>
                <w:sz w:val="21"/>
                <w:szCs w:val="21"/>
              </w:rPr>
              <w:t xml:space="preserve">(B2), </w:t>
            </w:r>
            <w:r>
              <w:rPr>
                <w:rFonts w:hint="eastAsia" w:ascii="Times New Roman" w:hAnsi="Calibri"/>
                <w:sz w:val="21"/>
                <w:szCs w:val="21"/>
              </w:rPr>
              <w:t>飞行品质发展过程领先的专业前沿</w:t>
            </w:r>
            <w:r>
              <w:rPr>
                <w:rFonts w:ascii="Times New Roman" w:hAnsi="Calibri"/>
                <w:sz w:val="21"/>
                <w:szCs w:val="21"/>
              </w:rPr>
              <w:t>(B4)</w:t>
            </w:r>
            <w:r>
              <w:rPr>
                <w:rFonts w:hint="eastAsia" w:ascii="Times New Roman" w:hAnsi="Calibri"/>
                <w:sz w:val="21"/>
                <w:szCs w:val="21"/>
              </w:rPr>
              <w:t>。</w:t>
            </w:r>
          </w:p>
          <w:p>
            <w:pPr>
              <w:pStyle w:val="15"/>
              <w:ind w:firstLine="420"/>
              <w:rPr>
                <w:rFonts w:ascii="Times New Roman" w:hAnsi="Times New Roman" w:cs="Times New Roman"/>
                <w:color w:val="auto"/>
                <w:sz w:val="21"/>
                <w:szCs w:val="21"/>
              </w:rPr>
            </w:pPr>
            <w:r>
              <w:rPr>
                <w:rFonts w:hint="eastAsia" w:ascii="Times New Roman" w:hAnsi="Calibri"/>
                <w:color w:val="auto"/>
                <w:sz w:val="21"/>
                <w:szCs w:val="21"/>
              </w:rPr>
              <w:t>该章掌握知识要点：</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(1) </w:t>
            </w:r>
            <w:r>
              <w:rPr>
                <w:rFonts w:hint="eastAsia" w:ascii="Times New Roman" w:hAnsi="Calibri"/>
                <w:color w:val="auto"/>
                <w:sz w:val="21"/>
                <w:szCs w:val="21"/>
              </w:rPr>
              <w:t>飞行品质等级划分及品质规范对飞机类型、飞行场域的划分；</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hAnsi="Calibri"/>
                <w:color w:val="auto"/>
                <w:sz w:val="21"/>
                <w:szCs w:val="21"/>
              </w:rPr>
              <w:t>飞机飞行品质规范与飞行控制系统设计之间的关系；</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(3) </w:t>
            </w:r>
            <w:r>
              <w:rPr>
                <w:rFonts w:hint="eastAsia" w:ascii="Times New Roman" w:hAnsi="Calibri"/>
                <w:color w:val="auto"/>
                <w:sz w:val="21"/>
                <w:szCs w:val="21"/>
              </w:rPr>
              <w:t>低阶等效拟配设计方法；</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(4) </w:t>
            </w:r>
            <w:r>
              <w:rPr>
                <w:rFonts w:hint="eastAsia" w:ascii="Times New Roman" w:hAnsi="Calibri"/>
                <w:color w:val="auto"/>
                <w:sz w:val="21"/>
                <w:szCs w:val="21"/>
              </w:rPr>
              <w:t>纵向</w:t>
            </w:r>
            <w:r>
              <w:rPr>
                <w:rFonts w:ascii="Times New Roman" w:hAnsi="Times New Roman" w:cs="Times New Roman"/>
                <w:color w:val="auto"/>
                <w:sz w:val="21"/>
                <w:szCs w:val="21"/>
              </w:rPr>
              <w:t xml:space="preserve"> CAP</w:t>
            </w:r>
            <w:r>
              <w:rPr>
                <w:rFonts w:hint="eastAsia" w:ascii="Times New Roman" w:hAnsi="Calibri"/>
                <w:color w:val="auto"/>
                <w:sz w:val="21"/>
                <w:szCs w:val="21"/>
              </w:rPr>
              <w:t>评价准则含义与应用；</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(5) C*</w:t>
            </w:r>
            <w:r>
              <w:rPr>
                <w:rFonts w:hint="eastAsia" w:ascii="Times New Roman" w:hAnsi="Calibri"/>
                <w:color w:val="auto"/>
                <w:sz w:val="21"/>
                <w:szCs w:val="21"/>
              </w:rPr>
              <w:t>准则设计基本原理。</w:t>
            </w:r>
          </w:p>
          <w:p>
            <w:pPr>
              <w:pStyle w:val="15"/>
              <w:rPr>
                <w:rFonts w:ascii="Times New Roman" w:hAnsi="Calibri"/>
                <w:color w:val="auto"/>
                <w:sz w:val="21"/>
                <w:szCs w:val="21"/>
              </w:rPr>
            </w:pPr>
          </w:p>
          <w:p>
            <w:pPr>
              <w:pStyle w:val="15"/>
              <w:rPr>
                <w:rFonts w:ascii="Times New Roman" w:hAnsi="Times New Roman" w:cs="Times New Roman"/>
                <w:color w:val="auto"/>
                <w:sz w:val="21"/>
                <w:szCs w:val="21"/>
              </w:rPr>
            </w:pPr>
            <w:r>
              <w:rPr>
                <w:rFonts w:hint="eastAsia" w:ascii="Times New Roman" w:hAnsi="Calibri"/>
                <w:color w:val="auto"/>
                <w:sz w:val="21"/>
                <w:szCs w:val="21"/>
              </w:rPr>
              <w:t>第</w:t>
            </w:r>
            <w:r>
              <w:rPr>
                <w:rFonts w:ascii="Times New Roman" w:hAnsi="Times New Roman" w:cs="Times New Roman"/>
                <w:color w:val="auto"/>
                <w:sz w:val="21"/>
                <w:szCs w:val="21"/>
              </w:rPr>
              <w:t>7</w:t>
            </w:r>
            <w:r>
              <w:rPr>
                <w:rFonts w:hint="eastAsia" w:ascii="Times New Roman" w:hAnsi="Calibri"/>
                <w:color w:val="auto"/>
                <w:sz w:val="21"/>
                <w:szCs w:val="21"/>
              </w:rPr>
              <w:t>章</w:t>
            </w:r>
            <w:r>
              <w:rPr>
                <w:rFonts w:ascii="Times New Roman" w:hAnsi="Times New Roman" w:cs="Times New Roman"/>
                <w:color w:val="auto"/>
                <w:sz w:val="21"/>
                <w:szCs w:val="21"/>
              </w:rPr>
              <w:t xml:space="preserve"> </w:t>
            </w:r>
            <w:r>
              <w:rPr>
                <w:rFonts w:hint="eastAsia" w:ascii="Times New Roman" w:hAnsi="Calibri"/>
                <w:color w:val="auto"/>
                <w:sz w:val="21"/>
                <w:szCs w:val="21"/>
              </w:rPr>
              <w:t>古典飞行控制设计方法</w:t>
            </w:r>
          </w:p>
          <w:p>
            <w:pPr>
              <w:pStyle w:val="15"/>
              <w:rPr>
                <w:rFonts w:ascii="Times New Roman" w:hAnsi="Calibri"/>
                <w:sz w:val="21"/>
                <w:szCs w:val="21"/>
              </w:rPr>
            </w:pPr>
            <w:r>
              <w:rPr>
                <w:rFonts w:ascii="Times New Roman" w:hAnsi="Times New Roman" w:cs="Times New Roman"/>
                <w:color w:val="auto"/>
                <w:sz w:val="21"/>
                <w:szCs w:val="21"/>
              </w:rPr>
              <w:t xml:space="preserve">    </w:t>
            </w:r>
            <w:r>
              <w:rPr>
                <w:rFonts w:hint="eastAsia" w:ascii="Times New Roman" w:hAnsi="Calibri"/>
                <w:color w:val="auto"/>
                <w:sz w:val="21"/>
                <w:szCs w:val="21"/>
              </w:rPr>
              <w:t>本章主要讲解飞行控制系统设计的古典方法，包括：根轨迹法，频域法，系统的比例</w:t>
            </w:r>
            <w:r>
              <w:rPr>
                <w:rFonts w:ascii="Times New Roman" w:hAnsi="Times New Roman" w:cs="Times New Roman"/>
                <w:color w:val="auto"/>
                <w:sz w:val="21"/>
                <w:szCs w:val="21"/>
              </w:rPr>
              <w:t>-</w:t>
            </w:r>
            <w:r>
              <w:rPr>
                <w:rFonts w:hint="eastAsia" w:ascii="Times New Roman" w:hAnsi="Calibri"/>
                <w:color w:val="auto"/>
                <w:sz w:val="21"/>
                <w:szCs w:val="21"/>
              </w:rPr>
              <w:t>积分</w:t>
            </w:r>
            <w:r>
              <w:rPr>
                <w:rFonts w:ascii="Times New Roman" w:hAnsi="Times New Roman" w:cs="Times New Roman"/>
                <w:color w:val="auto"/>
                <w:sz w:val="21"/>
                <w:szCs w:val="21"/>
              </w:rPr>
              <w:t>-</w:t>
            </w:r>
            <w:r>
              <w:rPr>
                <w:rFonts w:hint="eastAsia" w:ascii="Times New Roman" w:hAnsi="Calibri"/>
                <w:color w:val="auto"/>
                <w:sz w:val="21"/>
                <w:szCs w:val="21"/>
              </w:rPr>
              <w:t>微分</w:t>
            </w:r>
            <w:r>
              <w:rPr>
                <w:rFonts w:ascii="Times New Roman" w:hAnsi="Times New Roman" w:cs="Times New Roman"/>
                <w:color w:val="auto"/>
                <w:sz w:val="21"/>
                <w:szCs w:val="21"/>
              </w:rPr>
              <w:t>(PID)</w:t>
            </w:r>
            <w:r>
              <w:rPr>
                <w:rFonts w:hint="eastAsia" w:ascii="Times New Roman" w:hAnsi="Calibri"/>
                <w:color w:val="auto"/>
                <w:sz w:val="21"/>
                <w:szCs w:val="21"/>
              </w:rPr>
              <w:t>调节法等。其中，根轨迹法包括单回路和多回路根轨迹设计；频域法主要是使用</w:t>
            </w:r>
            <w:r>
              <w:rPr>
                <w:rFonts w:ascii="Times New Roman" w:hAnsi="Times New Roman" w:cs="Times New Roman"/>
                <w:color w:val="auto"/>
                <w:sz w:val="21"/>
                <w:szCs w:val="21"/>
              </w:rPr>
              <w:t>Bode</w:t>
            </w:r>
            <w:r>
              <w:rPr>
                <w:rFonts w:hint="eastAsia" w:ascii="Times New Roman" w:hAnsi="Calibri"/>
                <w:color w:val="auto"/>
                <w:sz w:val="21"/>
                <w:szCs w:val="21"/>
              </w:rPr>
              <w:t>图设计飞行控制律；系统的</w:t>
            </w:r>
            <w:r>
              <w:rPr>
                <w:rFonts w:ascii="Times New Roman" w:hAnsi="Times New Roman" w:cs="Times New Roman"/>
                <w:color w:val="auto"/>
                <w:sz w:val="21"/>
                <w:szCs w:val="21"/>
              </w:rPr>
              <w:t>PID</w:t>
            </w:r>
            <w:r>
              <w:rPr>
                <w:rFonts w:hint="eastAsia" w:ascii="Times New Roman" w:hAnsi="Calibri"/>
                <w:color w:val="auto"/>
                <w:sz w:val="21"/>
                <w:szCs w:val="21"/>
              </w:rPr>
              <w:t>调节法主要是针对单输入单输出（</w:t>
            </w:r>
            <w:r>
              <w:rPr>
                <w:rFonts w:ascii="Times New Roman" w:hAnsi="Times New Roman" w:cs="Times New Roman"/>
                <w:color w:val="auto"/>
                <w:sz w:val="21"/>
                <w:szCs w:val="21"/>
              </w:rPr>
              <w:t>SISO</w:t>
            </w:r>
            <w:r>
              <w:rPr>
                <w:rFonts w:hint="eastAsia" w:ascii="Times New Roman" w:hAnsi="Calibri"/>
                <w:color w:val="auto"/>
                <w:sz w:val="21"/>
                <w:szCs w:val="21"/>
              </w:rPr>
              <w:t>）和多输入多输出</w:t>
            </w:r>
            <w:r>
              <w:rPr>
                <w:rFonts w:ascii="Times New Roman" w:hAnsi="Times New Roman" w:cs="Times New Roman"/>
                <w:color w:val="auto"/>
                <w:sz w:val="21"/>
                <w:szCs w:val="21"/>
              </w:rPr>
              <w:t>(MIMO)</w:t>
            </w:r>
            <w:r>
              <w:rPr>
                <w:rFonts w:hint="eastAsia" w:ascii="Times New Roman" w:hAnsi="Calibri"/>
                <w:color w:val="auto"/>
                <w:sz w:val="21"/>
                <w:szCs w:val="21"/>
              </w:rPr>
              <w:t>系统的增益调参设计方法。</w:t>
            </w:r>
            <w:r>
              <w:rPr>
                <w:rFonts w:hint="eastAsia" w:ascii="Times New Roman" w:hAnsi="Calibri"/>
                <w:sz w:val="21"/>
                <w:szCs w:val="21"/>
              </w:rPr>
              <w:t>该章学习的主要目的是知识探究，包括：古典控制深厚的基础理论</w:t>
            </w:r>
            <w:r>
              <w:rPr>
                <w:rFonts w:ascii="Times New Roman" w:hAnsi="Calibri"/>
                <w:sz w:val="21"/>
                <w:szCs w:val="21"/>
              </w:rPr>
              <w:t>(B1)</w:t>
            </w:r>
            <w:r>
              <w:rPr>
                <w:rFonts w:hint="eastAsia" w:ascii="Times New Roman" w:hAnsi="Calibri"/>
                <w:sz w:val="21"/>
                <w:szCs w:val="21"/>
              </w:rPr>
              <w:t>，古典飞行控制设计方法等扎实的专业核心</w:t>
            </w:r>
            <w:r>
              <w:rPr>
                <w:rFonts w:ascii="Times New Roman" w:hAnsi="Calibri"/>
                <w:sz w:val="21"/>
                <w:szCs w:val="21"/>
              </w:rPr>
              <w:t>(B2)</w:t>
            </w:r>
            <w:r>
              <w:rPr>
                <w:rFonts w:hint="eastAsia" w:ascii="Times New Roman" w:hAnsi="Calibri"/>
                <w:sz w:val="21"/>
                <w:szCs w:val="21"/>
              </w:rPr>
              <w:t>。</w:t>
            </w:r>
          </w:p>
          <w:p>
            <w:pPr>
              <w:pStyle w:val="15"/>
              <w:ind w:firstLine="420"/>
              <w:rPr>
                <w:rFonts w:ascii="Times New Roman" w:hAnsi="Times New Roman" w:cs="Times New Roman"/>
                <w:color w:val="auto"/>
                <w:sz w:val="21"/>
                <w:szCs w:val="21"/>
              </w:rPr>
            </w:pPr>
            <w:r>
              <w:rPr>
                <w:rFonts w:hint="eastAsia" w:ascii="Times New Roman" w:hAnsi="Times New Roman"/>
                <w:color w:val="auto"/>
                <w:sz w:val="21"/>
                <w:szCs w:val="21"/>
              </w:rPr>
              <w:t>该章掌握知识要点：</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(1) </w:t>
            </w:r>
            <w:r>
              <w:rPr>
                <w:rFonts w:hint="eastAsia" w:ascii="Times New Roman" w:hAnsi="Times New Roman"/>
                <w:color w:val="auto"/>
                <w:sz w:val="21"/>
                <w:szCs w:val="21"/>
              </w:rPr>
              <w:t>单、多回路根轨迹设计方法与应用；</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(2) Bode</w:t>
            </w:r>
            <w:r>
              <w:rPr>
                <w:rFonts w:hint="eastAsia" w:ascii="Times New Roman" w:hAnsi="Times New Roman"/>
                <w:color w:val="auto"/>
                <w:sz w:val="21"/>
                <w:szCs w:val="21"/>
              </w:rPr>
              <w:t>图设计飞行控制律；</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(3) SISO</w:t>
            </w:r>
            <w:r>
              <w:rPr>
                <w:rFonts w:hint="eastAsia" w:ascii="Times New Roman" w:hAnsi="Times New Roman"/>
                <w:color w:val="auto"/>
                <w:sz w:val="21"/>
                <w:szCs w:val="21"/>
              </w:rPr>
              <w:t>和</w:t>
            </w:r>
            <w:r>
              <w:rPr>
                <w:rFonts w:ascii="Times New Roman" w:hAnsi="Times New Roman" w:cs="Times New Roman"/>
                <w:color w:val="auto"/>
                <w:sz w:val="21"/>
                <w:szCs w:val="21"/>
              </w:rPr>
              <w:t>MIMO</w:t>
            </w:r>
            <w:r>
              <w:rPr>
                <w:rFonts w:hint="eastAsia" w:ascii="Times New Roman" w:hAnsi="Times New Roman"/>
                <w:color w:val="auto"/>
                <w:sz w:val="21"/>
                <w:szCs w:val="21"/>
              </w:rPr>
              <w:t>系统的增益调参设计</w:t>
            </w:r>
            <w:r>
              <w:rPr>
                <w:rFonts w:ascii="Times New Roman" w:hAnsi="Times New Roman" w:cs="Times New Roman"/>
                <w:color w:val="auto"/>
                <w:sz w:val="21"/>
                <w:szCs w:val="21"/>
              </w:rPr>
              <w:t>.</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(4) </w:t>
            </w:r>
            <w:r>
              <w:rPr>
                <w:rFonts w:hint="eastAsia" w:ascii="Times New Roman" w:hAnsi="Times New Roman"/>
                <w:color w:val="auto"/>
                <w:sz w:val="21"/>
                <w:szCs w:val="21"/>
              </w:rPr>
              <w:t>超前</w:t>
            </w:r>
            <w:r>
              <w:rPr>
                <w:rFonts w:ascii="Times New Roman" w:hAnsi="Times New Roman" w:cs="Times New Roman"/>
                <w:color w:val="auto"/>
                <w:sz w:val="21"/>
                <w:szCs w:val="21"/>
              </w:rPr>
              <w:t>-</w:t>
            </w:r>
            <w:r>
              <w:rPr>
                <w:rFonts w:hint="eastAsia" w:ascii="Times New Roman" w:hAnsi="Times New Roman"/>
                <w:color w:val="auto"/>
                <w:sz w:val="21"/>
                <w:szCs w:val="21"/>
              </w:rPr>
              <w:t>滞后校正</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(5) PID</w:t>
            </w:r>
            <w:r>
              <w:rPr>
                <w:rFonts w:hint="eastAsia" w:ascii="Times New Roman" w:hAnsi="Times New Roman"/>
                <w:color w:val="auto"/>
                <w:sz w:val="21"/>
                <w:szCs w:val="21"/>
              </w:rPr>
              <w:t>控制设计</w:t>
            </w:r>
          </w:p>
          <w:p>
            <w:pPr>
              <w:pStyle w:val="15"/>
              <w:rPr>
                <w:rFonts w:ascii="Times New Roman" w:hAnsi="Times New Roman"/>
                <w:color w:val="auto"/>
                <w:sz w:val="21"/>
                <w:szCs w:val="21"/>
              </w:rPr>
            </w:pPr>
          </w:p>
          <w:p>
            <w:pPr>
              <w:pStyle w:val="15"/>
              <w:rPr>
                <w:rFonts w:ascii="Times New Roman" w:hAnsi="Times New Roman" w:cs="Times New Roman"/>
                <w:color w:val="auto"/>
                <w:sz w:val="21"/>
                <w:szCs w:val="21"/>
              </w:rPr>
            </w:pPr>
            <w:r>
              <w:rPr>
                <w:rFonts w:hint="eastAsia" w:ascii="Times New Roman" w:hAnsi="Times New Roman"/>
                <w:color w:val="auto"/>
                <w:sz w:val="21"/>
                <w:szCs w:val="21"/>
              </w:rPr>
              <w:t>第</w:t>
            </w:r>
            <w:r>
              <w:rPr>
                <w:rFonts w:ascii="Times New Roman" w:hAnsi="Times New Roman" w:cs="Times New Roman"/>
                <w:color w:val="auto"/>
                <w:sz w:val="21"/>
                <w:szCs w:val="21"/>
              </w:rPr>
              <w:t>8</w:t>
            </w:r>
            <w:r>
              <w:rPr>
                <w:rFonts w:hint="eastAsia" w:ascii="Times New Roman" w:hAnsi="Times New Roman"/>
                <w:color w:val="auto"/>
                <w:sz w:val="21"/>
                <w:szCs w:val="21"/>
              </w:rPr>
              <w:t>章</w:t>
            </w:r>
            <w:r>
              <w:rPr>
                <w:rFonts w:ascii="Times New Roman" w:hAnsi="Times New Roman" w:cs="Times New Roman"/>
                <w:color w:val="auto"/>
                <w:sz w:val="21"/>
                <w:szCs w:val="21"/>
              </w:rPr>
              <w:t xml:space="preserve"> </w:t>
            </w:r>
            <w:r>
              <w:rPr>
                <w:rFonts w:hint="eastAsia" w:ascii="Times New Roman" w:hAnsi="Times New Roman"/>
                <w:color w:val="auto"/>
                <w:sz w:val="21"/>
                <w:szCs w:val="21"/>
              </w:rPr>
              <w:t>现代飞行控制设计方法</w:t>
            </w:r>
          </w:p>
          <w:p>
            <w:pPr>
              <w:pStyle w:val="15"/>
              <w:ind w:firstLine="420"/>
              <w:rPr>
                <w:rFonts w:ascii="Times New Roman" w:hAnsi="Times New Roman"/>
                <w:sz w:val="21"/>
                <w:szCs w:val="21"/>
              </w:rPr>
            </w:pPr>
            <w:r>
              <w:rPr>
                <w:rFonts w:hint="eastAsia" w:ascii="Times New Roman" w:hAnsi="Times New Roman"/>
                <w:color w:val="auto"/>
                <w:sz w:val="21"/>
                <w:szCs w:val="21"/>
              </w:rPr>
              <w:t>本章简要介绍现代飞行控制设计常用方法，包括极点配置、线性二次型最优控制方法，进行现代飞行控制律设计。其中，极点配置不仅要掌握设计方法，而且要了解极点选择与飞行控制系统的关系；线性二次型最优控制方法，如线性二次型调节器。</w:t>
            </w:r>
            <w:r>
              <w:rPr>
                <w:rFonts w:hint="eastAsia" w:ascii="Times New Roman" w:hAnsi="Times New Roman"/>
                <w:sz w:val="21"/>
                <w:szCs w:val="21"/>
              </w:rPr>
              <w:t>该章学习的主要目的是知识探究，包括：现代飞行控制扎实的专业核心知识</w:t>
            </w:r>
            <w:r>
              <w:rPr>
                <w:rFonts w:ascii="Times New Roman" w:hAnsi="Times New Roman"/>
                <w:sz w:val="21"/>
                <w:szCs w:val="21"/>
              </w:rPr>
              <w:t xml:space="preserve">(B2), </w:t>
            </w:r>
            <w:r>
              <w:rPr>
                <w:rFonts w:hint="eastAsia" w:ascii="Times New Roman" w:hAnsi="Times New Roman"/>
                <w:sz w:val="21"/>
                <w:szCs w:val="21"/>
              </w:rPr>
              <w:t>鲁棒飞行控制等领先的专业前沿</w:t>
            </w:r>
            <w:r>
              <w:rPr>
                <w:rFonts w:ascii="Times New Roman" w:hAnsi="Times New Roman"/>
                <w:sz w:val="21"/>
                <w:szCs w:val="21"/>
              </w:rPr>
              <w:t>(B4)</w:t>
            </w:r>
            <w:r>
              <w:rPr>
                <w:rFonts w:hint="eastAsia" w:ascii="Times New Roman" w:hAnsi="Times New Roman"/>
                <w:sz w:val="21"/>
                <w:szCs w:val="21"/>
              </w:rPr>
              <w:t>。</w:t>
            </w:r>
          </w:p>
          <w:p>
            <w:pPr>
              <w:pStyle w:val="15"/>
              <w:ind w:firstLine="420"/>
              <w:rPr>
                <w:rFonts w:ascii="Times New Roman" w:hAnsi="Times New Roman" w:cs="Times New Roman"/>
                <w:color w:val="auto"/>
                <w:sz w:val="21"/>
                <w:szCs w:val="21"/>
              </w:rPr>
            </w:pPr>
            <w:r>
              <w:rPr>
                <w:rFonts w:hint="eastAsia" w:ascii="Times New Roman" w:hAnsi="Times New Roman"/>
                <w:color w:val="auto"/>
                <w:sz w:val="21"/>
                <w:szCs w:val="21"/>
              </w:rPr>
              <w:t>该章掌握知识要点：</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(1) </w:t>
            </w:r>
            <w:r>
              <w:rPr>
                <w:rFonts w:hint="eastAsia" w:ascii="Times New Roman" w:hAnsi="Times New Roman"/>
                <w:color w:val="auto"/>
                <w:sz w:val="21"/>
                <w:szCs w:val="21"/>
              </w:rPr>
              <w:t>极点配置法控制律设计；</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hAnsi="Times New Roman"/>
                <w:color w:val="auto"/>
                <w:sz w:val="21"/>
                <w:szCs w:val="21"/>
              </w:rPr>
              <w:t>线性二次型调节器</w:t>
            </w:r>
            <w:r>
              <w:rPr>
                <w:rFonts w:ascii="Times New Roman" w:hAnsi="Times New Roman" w:cs="Times New Roman"/>
                <w:color w:val="auto"/>
                <w:sz w:val="21"/>
                <w:szCs w:val="21"/>
              </w:rPr>
              <w:t>(LQR)</w:t>
            </w:r>
            <w:r>
              <w:rPr>
                <w:rFonts w:hint="eastAsia" w:ascii="Times New Roman" w:hAnsi="Times New Roman"/>
                <w:color w:val="auto"/>
                <w:sz w:val="21"/>
                <w:szCs w:val="21"/>
              </w:rPr>
              <w:t>。</w:t>
            </w:r>
          </w:p>
          <w:p>
            <w:pPr>
              <w:pStyle w:val="15"/>
              <w:rPr>
                <w:rFonts w:ascii="Times New Roman" w:hAnsi="Times New Roman" w:cs="Times New Roman"/>
                <w:color w:val="auto"/>
                <w:sz w:val="21"/>
                <w:szCs w:val="21"/>
              </w:rPr>
            </w:pPr>
          </w:p>
          <w:p>
            <w:pPr>
              <w:pStyle w:val="15"/>
              <w:rPr>
                <w:rFonts w:ascii="Times New Roman" w:hAnsi="Times New Roman" w:cs="Times New Roman"/>
                <w:color w:val="auto"/>
                <w:sz w:val="21"/>
                <w:szCs w:val="21"/>
              </w:rPr>
            </w:pPr>
            <w:r>
              <w:rPr>
                <w:rFonts w:hint="eastAsia" w:ascii="Times New Roman" w:hAnsi="Times New Roman"/>
                <w:color w:val="auto"/>
                <w:sz w:val="21"/>
                <w:szCs w:val="21"/>
              </w:rPr>
              <w:t>第</w:t>
            </w:r>
            <w:r>
              <w:rPr>
                <w:rFonts w:ascii="Times New Roman" w:hAnsi="Times New Roman" w:cs="Times New Roman"/>
                <w:color w:val="auto"/>
                <w:sz w:val="21"/>
                <w:szCs w:val="21"/>
              </w:rPr>
              <w:t>9</w:t>
            </w:r>
            <w:r>
              <w:rPr>
                <w:rFonts w:hint="eastAsia" w:ascii="Times New Roman" w:hAnsi="Times New Roman"/>
                <w:color w:val="auto"/>
                <w:sz w:val="21"/>
                <w:szCs w:val="21"/>
              </w:rPr>
              <w:t>章</w:t>
            </w:r>
            <w:r>
              <w:rPr>
                <w:rFonts w:ascii="Times New Roman" w:hAnsi="Times New Roman" w:cs="Times New Roman"/>
                <w:color w:val="auto"/>
                <w:sz w:val="21"/>
                <w:szCs w:val="21"/>
              </w:rPr>
              <w:t xml:space="preserve"> </w:t>
            </w:r>
            <w:r>
              <w:rPr>
                <w:rFonts w:hint="eastAsia" w:ascii="Times New Roman" w:hAnsi="Times New Roman"/>
                <w:color w:val="auto"/>
                <w:sz w:val="21"/>
                <w:szCs w:val="21"/>
              </w:rPr>
              <w:t>飞行控制实验教学</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Pr>
                <w:rFonts w:hint="eastAsia" w:ascii="Times New Roman" w:hAnsi="Times New Roman"/>
                <w:color w:val="auto"/>
                <w:sz w:val="21"/>
                <w:szCs w:val="21"/>
              </w:rPr>
              <w:t>本章主要介绍旋翼飞行器飞行基本动力学建模，姿态、位置飞行控制设计，航迹规划设计，以及综合运用经典、现代飞行控制设计方法，设计、仿真与飞行验证双、四旋翼飞行控制。</w:t>
            </w:r>
            <w:r>
              <w:rPr>
                <w:rFonts w:hint="eastAsia" w:ascii="Times New Roman" w:hAnsi="Times New Roman"/>
                <w:sz w:val="21"/>
                <w:szCs w:val="21"/>
              </w:rPr>
              <w:t>该章的内容是主要是将本课程所学习的内容在飞行验证平台进行实践教学，拟培育批判性思维、实践与创新能力</w:t>
            </w:r>
            <w:r>
              <w:rPr>
                <w:rFonts w:hint="eastAsia" w:ascii="Times New Roman" w:hAnsi="Times New Roman" w:cs="Times New Roman"/>
                <w:sz w:val="21"/>
                <w:szCs w:val="21"/>
              </w:rPr>
              <w:t>(</w:t>
            </w:r>
            <w:r>
              <w:rPr>
                <w:rFonts w:ascii="Times New Roman" w:hAnsi="Times New Roman" w:cs="Times New Roman"/>
                <w:sz w:val="21"/>
                <w:szCs w:val="21"/>
              </w:rPr>
              <w:t>C3)</w:t>
            </w:r>
            <w:r>
              <w:rPr>
                <w:rFonts w:hint="eastAsia" w:ascii="Times New Roman" w:hAnsi="Times New Roman"/>
                <w:sz w:val="21"/>
                <w:szCs w:val="21"/>
              </w:rPr>
              <w:t>，提高学生对飞行控制的工程实践能力。</w:t>
            </w:r>
          </w:p>
          <w:p>
            <w:pPr>
              <w:pStyle w:val="15"/>
              <w:ind w:firstLine="420"/>
              <w:rPr>
                <w:rFonts w:ascii="Times New Roman" w:hAnsi="Times New Roman" w:cs="Times New Roman"/>
                <w:color w:val="auto"/>
                <w:sz w:val="21"/>
                <w:szCs w:val="21"/>
              </w:rPr>
            </w:pPr>
            <w:r>
              <w:rPr>
                <w:rFonts w:hint="eastAsia" w:ascii="Times New Roman" w:hAnsi="Times New Roman"/>
                <w:color w:val="auto"/>
                <w:sz w:val="21"/>
                <w:szCs w:val="21"/>
              </w:rPr>
              <w:t>该章掌握实验要点：</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(1) </w:t>
            </w:r>
            <w:r>
              <w:rPr>
                <w:rFonts w:hint="eastAsia" w:ascii="Times New Roman" w:hAnsi="Times New Roman"/>
                <w:color w:val="auto"/>
                <w:sz w:val="21"/>
                <w:szCs w:val="21"/>
              </w:rPr>
              <w:t>双旋翼姿态控制实验；</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(2) </w:t>
            </w:r>
            <w:r>
              <w:rPr>
                <w:rFonts w:hint="eastAsia" w:ascii="Times New Roman" w:hAnsi="Times New Roman"/>
                <w:color w:val="auto"/>
                <w:sz w:val="21"/>
                <w:szCs w:val="21"/>
              </w:rPr>
              <w:t>双旋翼自动干扰系统</w:t>
            </w:r>
            <w:r>
              <w:rPr>
                <w:rFonts w:ascii="Times New Roman" w:hAnsi="Times New Roman" w:cs="Times New Roman"/>
                <w:color w:val="auto"/>
                <w:sz w:val="21"/>
                <w:szCs w:val="21"/>
              </w:rPr>
              <w:t>(ADS)</w:t>
            </w:r>
            <w:r>
              <w:rPr>
                <w:rFonts w:hint="eastAsia" w:ascii="Times New Roman" w:hAnsi="Times New Roman"/>
                <w:color w:val="auto"/>
                <w:sz w:val="21"/>
                <w:szCs w:val="21"/>
              </w:rPr>
              <w:t>鲁棒镇定实验；</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(3) </w:t>
            </w:r>
            <w:r>
              <w:rPr>
                <w:rFonts w:hint="eastAsia" w:ascii="Times New Roman" w:hAnsi="Times New Roman"/>
                <w:color w:val="auto"/>
                <w:sz w:val="21"/>
                <w:szCs w:val="21"/>
              </w:rPr>
              <w:t>四旋翼姿态控制实验；</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(4) </w:t>
            </w:r>
            <w:r>
              <w:rPr>
                <w:rFonts w:hint="eastAsia" w:ascii="Times New Roman" w:hAnsi="Times New Roman"/>
                <w:color w:val="auto"/>
                <w:sz w:val="21"/>
                <w:szCs w:val="21"/>
              </w:rPr>
              <w:t>四旋翼悬停实验；</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(5) </w:t>
            </w:r>
            <w:r>
              <w:rPr>
                <w:rFonts w:hint="eastAsia" w:ascii="Times New Roman" w:hAnsi="Times New Roman"/>
                <w:color w:val="auto"/>
                <w:sz w:val="21"/>
                <w:szCs w:val="21"/>
              </w:rPr>
              <w:t>四旋翼直线飞行实验；</w:t>
            </w:r>
          </w:p>
          <w:p>
            <w:pPr>
              <w:pStyle w:val="15"/>
              <w:rPr>
                <w:rFonts w:ascii="Times New Roman" w:hAnsi="Times New Roman" w:cs="Times New Roman"/>
                <w:color w:val="auto"/>
                <w:sz w:val="21"/>
                <w:szCs w:val="21"/>
              </w:rPr>
            </w:pPr>
            <w:r>
              <w:rPr>
                <w:rFonts w:ascii="Times New Roman" w:hAnsi="Times New Roman" w:cs="Times New Roman"/>
                <w:color w:val="auto"/>
                <w:sz w:val="21"/>
                <w:szCs w:val="21"/>
              </w:rPr>
              <w:t xml:space="preserve">(6) </w:t>
            </w:r>
            <w:r>
              <w:rPr>
                <w:rFonts w:hint="eastAsia" w:ascii="Times New Roman" w:hAnsi="Times New Roman"/>
                <w:color w:val="auto"/>
                <w:sz w:val="21"/>
                <w:szCs w:val="21"/>
              </w:rPr>
              <w:t>四旋翼航迹规划与跟踪实验；</w:t>
            </w:r>
          </w:p>
          <w:p>
            <w:pPr>
              <w:rPr>
                <w:rFonts w:ascii="Times New Roman" w:hAnsi="Times New Roman" w:cs="Times New Roman"/>
              </w:rPr>
            </w:pPr>
            <w:r>
              <w:rPr>
                <w:rFonts w:hint="eastAsia" w:ascii="Times New Roman" w:hAnsi="Times New Roman" w:cs="宋体"/>
              </w:rPr>
              <w:t>以上实验内容根据学生掌握情况，进行分组实验。</w:t>
            </w:r>
          </w:p>
          <w:p>
            <w:pPr>
              <w:rPr>
                <w:rFonts w:ascii="Times New Roman" w:hAnsi="Times New Roman" w:cs="Times New Roman"/>
              </w:rPr>
            </w:pP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6" w:type="dxa"/>
            <w:vAlign w:val="center"/>
          </w:tcPr>
          <w:p>
            <w:pPr>
              <w:spacing w:line="460" w:lineRule="exact"/>
              <w:jc w:val="center"/>
            </w:pPr>
            <w:r>
              <w:rPr>
                <w:color w:val="C00000"/>
              </w:rPr>
              <w:t>*</w:t>
            </w:r>
            <w:r>
              <w:rPr>
                <w:rFonts w:hint="eastAsia" w:cs="宋体"/>
              </w:rPr>
              <w:t>教学内容、进度安排及要求</w:t>
            </w:r>
            <w:r>
              <w:t>(Class Schedule &amp; Requirements)</w:t>
            </w:r>
          </w:p>
        </w:tc>
        <w:tc>
          <w:tcPr>
            <w:tcW w:w="7518" w:type="dxa"/>
            <w:gridSpan w:val="7"/>
            <w:vAlign w:val="center"/>
          </w:tcPr>
          <w:tbl>
            <w:tblPr>
              <w:tblStyle w:val="8"/>
              <w:tblW w:w="726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56"/>
              <w:gridCol w:w="816"/>
              <w:gridCol w:w="1334"/>
              <w:gridCol w:w="1355"/>
              <w:gridCol w:w="1146"/>
              <w:gridCol w:w="11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456" w:type="dxa"/>
                  <w:tcBorders>
                    <w:top w:val="single" w:color="auto" w:sz="4" w:space="0"/>
                    <w:bottom w:val="single" w:color="auto" w:sz="4" w:space="0"/>
                    <w:right w:val="single" w:color="auto" w:sz="4" w:space="0"/>
                  </w:tcBorders>
                </w:tcPr>
                <w:p>
                  <w:pPr>
                    <w:jc w:val="center"/>
                    <w:rPr>
                      <w:rFonts w:cs="Times New Roman"/>
                    </w:rPr>
                  </w:pPr>
                  <w:r>
                    <w:rPr>
                      <w:rFonts w:hint="eastAsia" w:cs="宋体"/>
                    </w:rPr>
                    <w:t>教学内容</w:t>
                  </w:r>
                </w:p>
              </w:tc>
              <w:tc>
                <w:tcPr>
                  <w:tcW w:w="816" w:type="dxa"/>
                  <w:tcBorders>
                    <w:top w:val="single" w:color="auto" w:sz="4" w:space="0"/>
                    <w:left w:val="single" w:color="auto" w:sz="4" w:space="0"/>
                    <w:bottom w:val="single" w:color="auto" w:sz="4" w:space="0"/>
                    <w:right w:val="single" w:color="auto" w:sz="4" w:space="0"/>
                  </w:tcBorders>
                </w:tcPr>
                <w:p>
                  <w:pPr>
                    <w:jc w:val="center"/>
                    <w:rPr>
                      <w:rFonts w:cs="Times New Roman"/>
                    </w:rPr>
                  </w:pPr>
                  <w:r>
                    <w:rPr>
                      <w:rFonts w:hint="eastAsia" w:cs="宋体"/>
                    </w:rPr>
                    <w:t>学时</w:t>
                  </w:r>
                </w:p>
              </w:tc>
              <w:tc>
                <w:tcPr>
                  <w:tcW w:w="1334" w:type="dxa"/>
                  <w:tcBorders>
                    <w:top w:val="single" w:color="auto" w:sz="4" w:space="0"/>
                    <w:left w:val="single" w:color="auto" w:sz="4" w:space="0"/>
                    <w:bottom w:val="single" w:color="auto" w:sz="4" w:space="0"/>
                    <w:right w:val="single" w:color="auto" w:sz="4" w:space="0"/>
                  </w:tcBorders>
                </w:tcPr>
                <w:p>
                  <w:pPr>
                    <w:jc w:val="center"/>
                    <w:rPr>
                      <w:rFonts w:cs="Times New Roman"/>
                    </w:rPr>
                  </w:pPr>
                  <w:r>
                    <w:rPr>
                      <w:rFonts w:hint="eastAsia" w:cs="宋体"/>
                    </w:rPr>
                    <w:t>教学方式</w:t>
                  </w:r>
                </w:p>
              </w:tc>
              <w:tc>
                <w:tcPr>
                  <w:tcW w:w="1355" w:type="dxa"/>
                  <w:tcBorders>
                    <w:top w:val="single" w:color="auto" w:sz="4" w:space="0"/>
                    <w:left w:val="single" w:color="auto" w:sz="4" w:space="0"/>
                    <w:bottom w:val="single" w:color="auto" w:sz="4" w:space="0"/>
                    <w:right w:val="single" w:color="auto" w:sz="4" w:space="0"/>
                  </w:tcBorders>
                </w:tcPr>
                <w:p>
                  <w:pPr>
                    <w:jc w:val="center"/>
                    <w:rPr>
                      <w:rFonts w:cs="Times New Roman"/>
                    </w:rPr>
                  </w:pPr>
                  <w:r>
                    <w:rPr>
                      <w:rFonts w:hint="eastAsia" w:cs="宋体"/>
                    </w:rPr>
                    <w:t>作业及要求</w:t>
                  </w:r>
                </w:p>
              </w:tc>
              <w:tc>
                <w:tcPr>
                  <w:tcW w:w="1146" w:type="dxa"/>
                  <w:tcBorders>
                    <w:top w:val="single" w:color="auto" w:sz="4" w:space="0"/>
                    <w:left w:val="single" w:color="auto" w:sz="4" w:space="0"/>
                    <w:bottom w:val="single" w:color="auto" w:sz="4" w:space="0"/>
                    <w:right w:val="single" w:color="auto" w:sz="4" w:space="0"/>
                  </w:tcBorders>
                </w:tcPr>
                <w:p>
                  <w:pPr>
                    <w:rPr>
                      <w:rFonts w:cs="Times New Roman"/>
                    </w:rPr>
                  </w:pPr>
                  <w:r>
                    <w:rPr>
                      <w:rFonts w:hint="eastAsia" w:cs="宋体"/>
                    </w:rPr>
                    <w:t>基本要求</w:t>
                  </w:r>
                </w:p>
              </w:tc>
              <w:tc>
                <w:tcPr>
                  <w:tcW w:w="1162" w:type="dxa"/>
                  <w:tcBorders>
                    <w:top w:val="single" w:color="auto" w:sz="4" w:space="0"/>
                    <w:left w:val="single" w:color="auto" w:sz="4" w:space="0"/>
                    <w:bottom w:val="single" w:color="auto" w:sz="4" w:space="0"/>
                  </w:tcBorders>
                </w:tcPr>
                <w:p>
                  <w:pPr>
                    <w:jc w:val="center"/>
                    <w:rPr>
                      <w:rFonts w:cs="Times New Roman"/>
                    </w:rPr>
                  </w:pPr>
                  <w:r>
                    <w:rPr>
                      <w:rFonts w:hint="eastAsia" w:cs="宋体"/>
                    </w:rPr>
                    <w:t>考查方式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56" w:type="dxa"/>
                  <w:tcBorders>
                    <w:top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绪论</w:t>
                  </w:r>
                </w:p>
              </w:tc>
              <w:tc>
                <w:tcPr>
                  <w:tcW w:w="816"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ascii="宋体" w:hAnsi="宋体" w:cs="宋体"/>
                    </w:rPr>
                    <w:t>3</w:t>
                  </w:r>
                  <w:r>
                    <w:rPr>
                      <w:rFonts w:hint="eastAsia" w:ascii="宋体" w:hAnsi="宋体" w:cs="宋体"/>
                    </w:rPr>
                    <w:t>学时</w:t>
                  </w:r>
                </w:p>
              </w:tc>
              <w:tc>
                <w:tcPr>
                  <w:tcW w:w="1334"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课堂</w:t>
                  </w: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课堂测试</w:t>
                  </w:r>
                </w:p>
                <w:p>
                  <w:pPr>
                    <w:jc w:val="center"/>
                    <w:rPr>
                      <w:rFonts w:cs="Times New Roman"/>
                    </w:rPr>
                  </w:pPr>
                  <w:r>
                    <w:rPr>
                      <w:rFonts w:hint="eastAsia" w:cs="宋体"/>
                    </w:rPr>
                    <w:t>课后习题</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独立完成</w:t>
                  </w:r>
                </w:p>
              </w:tc>
              <w:tc>
                <w:tcPr>
                  <w:tcW w:w="1162" w:type="dxa"/>
                  <w:tcBorders>
                    <w:top w:val="single" w:color="auto" w:sz="4" w:space="0"/>
                    <w:left w:val="single" w:color="auto" w:sz="4" w:space="0"/>
                    <w:bottom w:val="single" w:color="auto" w:sz="4" w:space="0"/>
                  </w:tcBorders>
                  <w:vAlign w:val="center"/>
                </w:tcPr>
                <w:p>
                  <w:pPr>
                    <w:jc w:val="center"/>
                    <w:rPr>
                      <w:rFonts w:cs="Times New Roman"/>
                    </w:rPr>
                  </w:pPr>
                  <w:r>
                    <w:rPr>
                      <w:rFonts w:hint="eastAsia" w:cs="宋体"/>
                    </w:rPr>
                    <w:t>作业成绩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6" w:type="dxa"/>
                  <w:tcBorders>
                    <w:top w:val="single" w:color="auto" w:sz="4" w:space="0"/>
                    <w:bottom w:val="single" w:color="auto" w:sz="4" w:space="0"/>
                    <w:right w:val="single" w:color="auto" w:sz="4" w:space="0"/>
                  </w:tcBorders>
                </w:tcPr>
                <w:p>
                  <w:pPr>
                    <w:pStyle w:val="2"/>
                    <w:ind w:firstLine="0" w:firstLineChars="0"/>
                    <w:rPr>
                      <w:rFonts w:ascii="宋体"/>
                    </w:rPr>
                  </w:pPr>
                  <w:r>
                    <w:rPr>
                      <w:rFonts w:hint="eastAsia" w:ascii="Calibri" w:hAnsi="Calibri" w:cs="宋体"/>
                    </w:rPr>
                    <w:t>飞行性能</w:t>
                  </w:r>
                  <w:r>
                    <w:rPr>
                      <w:rFonts w:ascii="Calibri" w:hAnsi="Calibri" w:cs="Calibri"/>
                    </w:rPr>
                    <w:t>——</w:t>
                  </w:r>
                  <w:r>
                    <w:rPr>
                      <w:rFonts w:hint="eastAsia" w:ascii="Calibri" w:hAnsi="Calibri" w:cs="宋体"/>
                    </w:rPr>
                    <w:t>坐标系介绍</w:t>
                  </w:r>
                </w:p>
              </w:tc>
              <w:tc>
                <w:tcPr>
                  <w:tcW w:w="816"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ascii="宋体" w:cs="宋体"/>
                    </w:rPr>
                    <w:t>3</w:t>
                  </w:r>
                  <w:r>
                    <w:rPr>
                      <w:rFonts w:hint="eastAsia" w:ascii="宋体" w:cs="宋体"/>
                    </w:rPr>
                    <w:t>学时</w:t>
                  </w:r>
                  <w:r>
                    <w:rPr>
                      <w:rFonts w:ascii="宋体" w:cs="宋体"/>
                    </w:rPr>
                    <w:t xml:space="preserve"> </w:t>
                  </w:r>
                </w:p>
              </w:tc>
              <w:tc>
                <w:tcPr>
                  <w:tcW w:w="1334"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课堂</w:t>
                  </w: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课后习题</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独立完成</w:t>
                  </w:r>
                </w:p>
              </w:tc>
              <w:tc>
                <w:tcPr>
                  <w:tcW w:w="1162" w:type="dxa"/>
                  <w:tcBorders>
                    <w:top w:val="single" w:color="auto" w:sz="4" w:space="0"/>
                    <w:left w:val="single" w:color="auto" w:sz="4" w:space="0"/>
                    <w:bottom w:val="single" w:color="auto" w:sz="4" w:space="0"/>
                  </w:tcBorders>
                  <w:vAlign w:val="center"/>
                </w:tcPr>
                <w:p>
                  <w:pPr>
                    <w:jc w:val="center"/>
                    <w:rPr>
                      <w:rFonts w:cs="Times New Roman"/>
                    </w:rPr>
                  </w:pPr>
                  <w:r>
                    <w:rPr>
                      <w:rFonts w:hint="eastAsia" w:cs="宋体"/>
                    </w:rPr>
                    <w:t>作业成绩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6" w:type="dxa"/>
                  <w:tcBorders>
                    <w:top w:val="single" w:color="auto" w:sz="4" w:space="0"/>
                    <w:bottom w:val="single" w:color="auto" w:sz="4" w:space="0"/>
                    <w:right w:val="single" w:color="auto" w:sz="4" w:space="0"/>
                  </w:tcBorders>
                </w:tcPr>
                <w:p>
                  <w:pPr>
                    <w:pStyle w:val="2"/>
                    <w:ind w:firstLine="0" w:firstLineChars="0"/>
                    <w:rPr>
                      <w:rFonts w:ascii="Calibri" w:hAnsi="Calibri" w:cs="Calibri"/>
                    </w:rPr>
                  </w:pPr>
                  <w:r>
                    <w:rPr>
                      <w:rFonts w:hint="eastAsia" w:ascii="宋体" w:hAnsi="宋体" w:cs="宋体"/>
                    </w:rPr>
                    <w:t>飞行静稳定和控制</w:t>
                  </w:r>
                </w:p>
              </w:tc>
              <w:tc>
                <w:tcPr>
                  <w:tcW w:w="816"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cs="宋体"/>
                    </w:rPr>
                  </w:pPr>
                  <w:r>
                    <w:rPr>
                      <w:rFonts w:hint="eastAsia" w:ascii="宋体" w:cs="宋体"/>
                    </w:rPr>
                    <w:t>6学时</w:t>
                  </w:r>
                </w:p>
              </w:tc>
              <w:tc>
                <w:tcPr>
                  <w:tcW w:w="1334"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课堂</w:t>
                  </w: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课后习题</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独立完成</w:t>
                  </w:r>
                </w:p>
              </w:tc>
              <w:tc>
                <w:tcPr>
                  <w:tcW w:w="1162" w:type="dxa"/>
                  <w:tcBorders>
                    <w:top w:val="single" w:color="auto" w:sz="4" w:space="0"/>
                    <w:left w:val="single" w:color="auto" w:sz="4" w:space="0"/>
                    <w:bottom w:val="single" w:color="auto" w:sz="4" w:space="0"/>
                  </w:tcBorders>
                  <w:vAlign w:val="center"/>
                </w:tcPr>
                <w:p>
                  <w:pPr>
                    <w:jc w:val="center"/>
                    <w:rPr>
                      <w:rFonts w:cs="Times New Roman"/>
                    </w:rPr>
                  </w:pPr>
                  <w:r>
                    <w:rPr>
                      <w:rFonts w:hint="eastAsia" w:cs="宋体"/>
                    </w:rPr>
                    <w:t>作业成绩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56" w:type="dxa"/>
                  <w:tcBorders>
                    <w:top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飞机刚体运动动力学</w:t>
                  </w:r>
                </w:p>
              </w:tc>
              <w:tc>
                <w:tcPr>
                  <w:tcW w:w="816"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ascii="宋体" w:hAnsi="宋体" w:cs="宋体"/>
                    </w:rPr>
                    <w:t>6</w:t>
                  </w:r>
                  <w:r>
                    <w:rPr>
                      <w:rFonts w:hint="eastAsia" w:ascii="宋体" w:hAnsi="宋体" w:cs="宋体"/>
                    </w:rPr>
                    <w:t>学时</w:t>
                  </w:r>
                </w:p>
              </w:tc>
              <w:tc>
                <w:tcPr>
                  <w:tcW w:w="1334"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课堂</w:t>
                  </w: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课后习题</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独立完成</w:t>
                  </w:r>
                </w:p>
              </w:tc>
              <w:tc>
                <w:tcPr>
                  <w:tcW w:w="1162" w:type="dxa"/>
                  <w:tcBorders>
                    <w:top w:val="single" w:color="auto" w:sz="4" w:space="0"/>
                    <w:left w:val="single" w:color="auto" w:sz="4" w:space="0"/>
                    <w:bottom w:val="single" w:color="auto" w:sz="4" w:space="0"/>
                  </w:tcBorders>
                  <w:vAlign w:val="center"/>
                </w:tcPr>
                <w:p>
                  <w:pPr>
                    <w:jc w:val="center"/>
                    <w:rPr>
                      <w:rFonts w:cs="Times New Roman"/>
                    </w:rPr>
                  </w:pPr>
                  <w:r>
                    <w:rPr>
                      <w:rFonts w:hint="eastAsia" w:cs="宋体"/>
                    </w:rPr>
                    <w:t>作业成绩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56" w:type="dxa"/>
                  <w:tcBorders>
                    <w:top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飞机运动稳定和控制</w:t>
                  </w:r>
                </w:p>
              </w:tc>
              <w:tc>
                <w:tcPr>
                  <w:tcW w:w="816"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ascii="宋体" w:hAnsi="宋体" w:cs="宋体"/>
                    </w:rPr>
                    <w:t>9</w:t>
                  </w:r>
                  <w:r>
                    <w:rPr>
                      <w:rFonts w:hint="eastAsia" w:ascii="宋体" w:hAnsi="宋体" w:cs="宋体"/>
                    </w:rPr>
                    <w:t>学时</w:t>
                  </w:r>
                </w:p>
              </w:tc>
              <w:tc>
                <w:tcPr>
                  <w:tcW w:w="1334"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课堂</w:t>
                  </w: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课后习题</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独立完成</w:t>
                  </w:r>
                </w:p>
              </w:tc>
              <w:tc>
                <w:tcPr>
                  <w:tcW w:w="1162" w:type="dxa"/>
                  <w:tcBorders>
                    <w:top w:val="single" w:color="auto" w:sz="4" w:space="0"/>
                    <w:left w:val="single" w:color="auto" w:sz="4" w:space="0"/>
                    <w:bottom w:val="single" w:color="auto" w:sz="4" w:space="0"/>
                  </w:tcBorders>
                  <w:vAlign w:val="center"/>
                </w:tcPr>
                <w:p>
                  <w:pPr>
                    <w:jc w:val="center"/>
                    <w:rPr>
                      <w:rFonts w:cs="Times New Roman"/>
                    </w:rPr>
                  </w:pPr>
                  <w:r>
                    <w:rPr>
                      <w:rFonts w:hint="eastAsia" w:cs="宋体"/>
                    </w:rPr>
                    <w:t>作业成绩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56" w:type="dxa"/>
                  <w:tcBorders>
                    <w:top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飞行品质与设计规范</w:t>
                  </w:r>
                </w:p>
              </w:tc>
              <w:tc>
                <w:tcPr>
                  <w:tcW w:w="816"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ascii="宋体" w:hAnsi="宋体" w:cs="宋体"/>
                    </w:rPr>
                    <w:t>5</w:t>
                  </w:r>
                  <w:r>
                    <w:rPr>
                      <w:rFonts w:hint="eastAsia" w:ascii="宋体" w:hAnsi="宋体" w:cs="宋体"/>
                    </w:rPr>
                    <w:t>学时</w:t>
                  </w:r>
                </w:p>
              </w:tc>
              <w:tc>
                <w:tcPr>
                  <w:tcW w:w="1334"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课堂</w:t>
                  </w: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课后习题</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独立完成</w:t>
                  </w:r>
                </w:p>
              </w:tc>
              <w:tc>
                <w:tcPr>
                  <w:tcW w:w="1162" w:type="dxa"/>
                  <w:tcBorders>
                    <w:top w:val="single" w:color="auto" w:sz="4" w:space="0"/>
                    <w:left w:val="single" w:color="auto" w:sz="4" w:space="0"/>
                    <w:bottom w:val="single" w:color="auto" w:sz="4" w:space="0"/>
                  </w:tcBorders>
                  <w:vAlign w:val="center"/>
                </w:tcPr>
                <w:p>
                  <w:pPr>
                    <w:jc w:val="center"/>
                    <w:rPr>
                      <w:rFonts w:cs="Times New Roman"/>
                    </w:rPr>
                  </w:pPr>
                  <w:r>
                    <w:rPr>
                      <w:rFonts w:hint="eastAsia" w:cs="宋体"/>
                    </w:rPr>
                    <w:t>作业成绩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56" w:type="dxa"/>
                  <w:tcBorders>
                    <w:top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古典飞行控制设计方法</w:t>
                  </w:r>
                </w:p>
              </w:tc>
              <w:tc>
                <w:tcPr>
                  <w:tcW w:w="816"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ascii="宋体" w:hAnsi="宋体" w:cs="宋体"/>
                    </w:rPr>
                    <w:t>9</w:t>
                  </w:r>
                  <w:r>
                    <w:rPr>
                      <w:rFonts w:hint="eastAsia" w:ascii="宋体" w:hAnsi="宋体" w:cs="宋体"/>
                    </w:rPr>
                    <w:t>学时</w:t>
                  </w:r>
                </w:p>
              </w:tc>
              <w:tc>
                <w:tcPr>
                  <w:tcW w:w="1334"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课堂</w:t>
                  </w: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课后习题</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独立完成</w:t>
                  </w:r>
                </w:p>
              </w:tc>
              <w:tc>
                <w:tcPr>
                  <w:tcW w:w="1162" w:type="dxa"/>
                  <w:tcBorders>
                    <w:top w:val="single" w:color="auto" w:sz="4" w:space="0"/>
                    <w:left w:val="single" w:color="auto" w:sz="4" w:space="0"/>
                    <w:bottom w:val="single" w:color="auto" w:sz="4" w:space="0"/>
                  </w:tcBorders>
                  <w:vAlign w:val="center"/>
                </w:tcPr>
                <w:p>
                  <w:pPr>
                    <w:jc w:val="center"/>
                    <w:rPr>
                      <w:rFonts w:cs="Times New Roman"/>
                    </w:rPr>
                  </w:pPr>
                  <w:r>
                    <w:rPr>
                      <w:rFonts w:hint="eastAsia" w:cs="宋体"/>
                    </w:rPr>
                    <w:t>作业成绩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56" w:type="dxa"/>
                  <w:tcBorders>
                    <w:top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现代飞行控制设计方法</w:t>
                  </w:r>
                </w:p>
              </w:tc>
              <w:tc>
                <w:tcPr>
                  <w:tcW w:w="816"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7学时</w:t>
                  </w:r>
                </w:p>
              </w:tc>
              <w:tc>
                <w:tcPr>
                  <w:tcW w:w="1334"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课堂</w:t>
                  </w: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课后习题</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独立完成</w:t>
                  </w:r>
                </w:p>
              </w:tc>
              <w:tc>
                <w:tcPr>
                  <w:tcW w:w="1162" w:type="dxa"/>
                  <w:tcBorders>
                    <w:top w:val="single" w:color="auto" w:sz="4" w:space="0"/>
                    <w:left w:val="single" w:color="auto" w:sz="4" w:space="0"/>
                    <w:bottom w:val="single" w:color="auto" w:sz="4" w:space="0"/>
                  </w:tcBorders>
                  <w:vAlign w:val="center"/>
                </w:tcPr>
                <w:p>
                  <w:pPr>
                    <w:jc w:val="center"/>
                    <w:rPr>
                      <w:rFonts w:cs="Times New Roman"/>
                    </w:rPr>
                  </w:pPr>
                  <w:r>
                    <w:rPr>
                      <w:rFonts w:hint="eastAsia" w:cs="宋体"/>
                    </w:rPr>
                    <w:t>作业成绩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56" w:type="dxa"/>
                  <w:tcBorders>
                    <w:top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飞行控制实验教学</w:t>
                  </w:r>
                </w:p>
              </w:tc>
              <w:tc>
                <w:tcPr>
                  <w:tcW w:w="816"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ascii="宋体" w:hAnsi="宋体" w:cs="宋体"/>
                    </w:rPr>
                    <w:t>6</w:t>
                  </w:r>
                  <w:r>
                    <w:rPr>
                      <w:rFonts w:hint="eastAsia" w:ascii="宋体" w:hAnsi="宋体" w:cs="宋体"/>
                    </w:rPr>
                    <w:t>学时</w:t>
                  </w:r>
                </w:p>
              </w:tc>
              <w:tc>
                <w:tcPr>
                  <w:tcW w:w="1334" w:type="dxa"/>
                  <w:tcBorders>
                    <w:top w:val="single" w:color="auto" w:sz="4" w:space="0"/>
                    <w:left w:val="single" w:color="auto" w:sz="4" w:space="0"/>
                    <w:bottom w:val="single" w:color="auto" w:sz="4" w:space="0"/>
                    <w:right w:val="single" w:color="auto" w:sz="4" w:space="0"/>
                  </w:tcBorders>
                </w:tcPr>
                <w:p>
                  <w:pPr>
                    <w:pStyle w:val="2"/>
                    <w:ind w:firstLine="0" w:firstLineChars="0"/>
                    <w:rPr>
                      <w:rFonts w:ascii="宋体"/>
                    </w:rPr>
                  </w:pPr>
                  <w:r>
                    <w:rPr>
                      <w:rFonts w:hint="eastAsia" w:ascii="宋体" w:hAnsi="宋体" w:cs="宋体"/>
                    </w:rPr>
                    <w:t>课后教学实验</w:t>
                  </w:r>
                </w:p>
              </w:tc>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实验报告</w:t>
                  </w:r>
                </w:p>
              </w:tc>
              <w:tc>
                <w:tcPr>
                  <w:tcW w:w="114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rPr>
                  </w:pPr>
                  <w:r>
                    <w:rPr>
                      <w:rFonts w:hint="eastAsia" w:cs="宋体"/>
                    </w:rPr>
                    <w:t>团队协作</w:t>
                  </w:r>
                </w:p>
              </w:tc>
              <w:tc>
                <w:tcPr>
                  <w:tcW w:w="1162" w:type="dxa"/>
                  <w:tcBorders>
                    <w:top w:val="single" w:color="auto" w:sz="4" w:space="0"/>
                    <w:left w:val="single" w:color="auto" w:sz="4" w:space="0"/>
                    <w:bottom w:val="single" w:color="auto" w:sz="4" w:space="0"/>
                  </w:tcBorders>
                  <w:vAlign w:val="center"/>
                </w:tcPr>
                <w:p>
                  <w:pPr>
                    <w:jc w:val="center"/>
                    <w:rPr>
                      <w:rFonts w:cs="Times New Roman"/>
                    </w:rPr>
                  </w:pPr>
                  <w:r>
                    <w:rPr>
                      <w:rFonts w:hint="eastAsia" w:cs="宋体"/>
                    </w:rPr>
                    <w:t>报告成绩</w:t>
                  </w:r>
                </w:p>
              </w:tc>
            </w:tr>
          </w:tbl>
          <w:p>
            <w:pPr>
              <w:rPr>
                <w:rFonts w:cs="Times New Roman"/>
              </w:rPr>
            </w:pPr>
          </w:p>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406" w:type="dxa"/>
            <w:vAlign w:val="center"/>
          </w:tcPr>
          <w:p>
            <w:pPr>
              <w:jc w:val="center"/>
            </w:pPr>
            <w:r>
              <w:rPr>
                <w:color w:val="C00000"/>
              </w:rPr>
              <w:t>*</w:t>
            </w:r>
            <w:r>
              <w:rPr>
                <w:rFonts w:hint="eastAsia" w:cs="宋体"/>
              </w:rPr>
              <w:t>考核方式</w:t>
            </w:r>
            <w:r>
              <w:t>(Grading)</w:t>
            </w:r>
          </w:p>
        </w:tc>
        <w:tc>
          <w:tcPr>
            <w:tcW w:w="7518" w:type="dxa"/>
            <w:gridSpan w:val="7"/>
            <w:vAlign w:val="center"/>
          </w:tcPr>
          <w:p>
            <w:pPr>
              <w:jc w:val="left"/>
              <w:rPr>
                <w:rFonts w:cs="Times New Roman"/>
              </w:rPr>
            </w:pPr>
            <w:r>
              <w:rPr>
                <w:rFonts w:hint="eastAsia" w:cs="宋体"/>
              </w:rPr>
              <w:t>平时成绩</w:t>
            </w:r>
            <w:r>
              <w:t xml:space="preserve"> </w:t>
            </w:r>
            <w:r>
              <w:rPr>
                <w:rFonts w:hint="eastAsia"/>
              </w:rPr>
              <w:t>20</w:t>
            </w:r>
            <w:r>
              <w:t xml:space="preserve">% + </w:t>
            </w:r>
            <w:r>
              <w:rPr>
                <w:rFonts w:hint="eastAsia" w:cs="宋体"/>
              </w:rPr>
              <w:t>课程设计与实验　</w:t>
            </w:r>
            <w:r>
              <w:rPr>
                <w:rFonts w:hint="eastAsia"/>
                <w:lang w:val="en-US" w:eastAsia="zh-CN"/>
              </w:rPr>
              <w:t>8</w:t>
            </w:r>
            <w:bookmarkStart w:id="0" w:name="_GoBack"/>
            <w:bookmarkEnd w:id="0"/>
            <w:r>
              <w:rPr>
                <w:rFonts w:hint="eastAsia"/>
              </w:rPr>
              <w:t>0</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406" w:type="dxa"/>
            <w:vAlign w:val="center"/>
          </w:tcPr>
          <w:p>
            <w:pPr>
              <w:jc w:val="center"/>
            </w:pPr>
            <w:r>
              <w:rPr>
                <w:color w:val="C00000"/>
              </w:rPr>
              <w:t>*</w:t>
            </w:r>
            <w:r>
              <w:rPr>
                <w:rFonts w:hint="eastAsia" w:cs="宋体"/>
              </w:rPr>
              <w:t>教材或参考资料</w:t>
            </w:r>
            <w:r>
              <w:t>(Textbooks &amp; Other Materials)</w:t>
            </w:r>
          </w:p>
        </w:tc>
        <w:tc>
          <w:tcPr>
            <w:tcW w:w="7518" w:type="dxa"/>
            <w:gridSpan w:val="7"/>
            <w:vAlign w:val="center"/>
          </w:tcPr>
          <w:p>
            <w:pPr>
              <w:jc w:val="left"/>
              <w:rPr>
                <w:rFonts w:cs="Times New Roman"/>
                <w:color w:val="00B050"/>
              </w:rPr>
            </w:pPr>
            <w:r>
              <w:rPr>
                <w:rFonts w:hint="eastAsia" w:cs="宋体"/>
                <w:color w:val="00B050"/>
              </w:rPr>
              <w:t>（必含信息：教材名称，作者，出版社，出版年份，版次，书号）</w:t>
            </w:r>
          </w:p>
          <w:p>
            <w:pPr>
              <w:jc w:val="left"/>
              <w:rPr>
                <w:rFonts w:cs="Times New Roman"/>
              </w:rPr>
            </w:pPr>
            <w:r>
              <w:rPr>
                <w:rFonts w:hint="eastAsia" w:cs="宋体"/>
              </w:rPr>
              <w:t>现代飞机飞行动力学与控制，</w:t>
            </w:r>
            <w:r>
              <w:t xml:space="preserve"> </w:t>
            </w:r>
            <w:r>
              <w:rPr>
                <w:rFonts w:hint="eastAsia" w:cs="宋体"/>
              </w:rPr>
              <w:t>刘世前，上海交通大学出版社，</w:t>
            </w:r>
            <w:r>
              <w:t>2018</w:t>
            </w:r>
            <w:r>
              <w:rPr>
                <w:rFonts w:hint="eastAsia" w:cs="宋体"/>
              </w:rPr>
              <w:t>，第</w:t>
            </w:r>
            <w:r>
              <w:t>2</w:t>
            </w:r>
            <w:r>
              <w:rPr>
                <w:rFonts w:hint="eastAsia" w:cs="宋体"/>
              </w:rPr>
              <w:t>版，</w:t>
            </w:r>
            <w:r>
              <w:t>ISBN 978-7-313-12041-0</w:t>
            </w:r>
          </w:p>
          <w:p>
            <w:pPr>
              <w:jc w:val="left"/>
              <w:rPr>
                <w:rFonts w:cs="Times New Roman"/>
                <w:color w:val="00B050"/>
              </w:rPr>
            </w:pPr>
            <w:r>
              <w:t>Flight dynamics and control of modern aircrafts, Shiqian Liu, Shanghai Jiaotong University Press, 2014, ISBN 978-7-313-12041-0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406" w:type="dxa"/>
            <w:vAlign w:val="center"/>
          </w:tcPr>
          <w:p>
            <w:pPr>
              <w:jc w:val="center"/>
              <w:rPr>
                <w:rFonts w:cs="Times New Roman"/>
              </w:rPr>
            </w:pPr>
            <w:r>
              <w:rPr>
                <w:rFonts w:hint="eastAsia" w:cs="宋体"/>
              </w:rPr>
              <w:t>其它（</w:t>
            </w:r>
            <w:r>
              <w:t>More</w:t>
            </w:r>
            <w:r>
              <w:rPr>
                <w:rFonts w:hint="eastAsia" w:cs="宋体"/>
              </w:rPr>
              <w:t>）</w:t>
            </w:r>
          </w:p>
        </w:tc>
        <w:tc>
          <w:tcPr>
            <w:tcW w:w="7518" w:type="dxa"/>
            <w:gridSpan w:val="7"/>
            <w:vAlign w:val="center"/>
          </w:tcPr>
          <w:p>
            <w:pPr>
              <w:jc w:val="center"/>
              <w:rPr>
                <w:rFonts w:cs="Times New Roman"/>
                <w:color w:val="00B05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406" w:type="dxa"/>
            <w:vAlign w:val="center"/>
          </w:tcPr>
          <w:p>
            <w:pPr>
              <w:jc w:val="center"/>
              <w:rPr>
                <w:rFonts w:cs="Times New Roman"/>
              </w:rPr>
            </w:pPr>
            <w:r>
              <w:rPr>
                <w:rFonts w:hint="eastAsia" w:cs="宋体"/>
              </w:rPr>
              <w:t>备注（</w:t>
            </w:r>
            <w:r>
              <w:t>Notes</w:t>
            </w:r>
            <w:r>
              <w:rPr>
                <w:rFonts w:hint="eastAsia" w:cs="宋体"/>
              </w:rPr>
              <w:t>）</w:t>
            </w:r>
          </w:p>
        </w:tc>
        <w:tc>
          <w:tcPr>
            <w:tcW w:w="7518" w:type="dxa"/>
            <w:gridSpan w:val="7"/>
            <w:vAlign w:val="center"/>
          </w:tcPr>
          <w:p>
            <w:pPr>
              <w:jc w:val="center"/>
              <w:rPr>
                <w:rFonts w:cs="Times New Roman"/>
                <w:color w:val="00B050"/>
              </w:rPr>
            </w:pPr>
          </w:p>
        </w:tc>
      </w:tr>
    </w:tbl>
    <w:p>
      <w:pPr>
        <w:spacing w:before="312" w:beforeLines="100"/>
        <w:jc w:val="left"/>
        <w:rPr>
          <w:rFonts w:cs="Times New Roman"/>
        </w:rPr>
      </w:pPr>
      <w:r>
        <w:rPr>
          <w:rFonts w:hint="eastAsia" w:cs="宋体"/>
        </w:rPr>
        <w:t>备注说明：</w:t>
      </w:r>
    </w:p>
    <w:p>
      <w:pPr>
        <w:spacing w:line="400" w:lineRule="exact"/>
        <w:ind w:firstLine="420" w:firstLineChars="200"/>
        <w:rPr>
          <w:rFonts w:cs="Times New Roman"/>
        </w:rPr>
      </w:pPr>
      <w:r>
        <w:t>1</w:t>
      </w:r>
      <w:r>
        <w:rPr>
          <w:rFonts w:hint="eastAsia" w:cs="宋体"/>
        </w:rPr>
        <w:t>．带</w:t>
      </w:r>
      <w:r>
        <w:t>*</w:t>
      </w:r>
      <w:r>
        <w:rPr>
          <w:rFonts w:hint="eastAsia" w:cs="宋体"/>
        </w:rPr>
        <w:t>内容为必填项。</w:t>
      </w:r>
    </w:p>
    <w:p>
      <w:pPr>
        <w:spacing w:line="400" w:lineRule="exact"/>
        <w:ind w:firstLine="420" w:firstLineChars="200"/>
        <w:rPr>
          <w:rFonts w:cs="Times New Roman"/>
        </w:rPr>
      </w:pPr>
      <w:r>
        <w:t>2</w:t>
      </w:r>
      <w:r>
        <w:rPr>
          <w:rFonts w:hint="eastAsia" w:cs="宋体"/>
        </w:rPr>
        <w:t>．课程简介字数为</w:t>
      </w:r>
      <w:r>
        <w:t>300-500</w:t>
      </w:r>
      <w:r>
        <w:rPr>
          <w:rFonts w:hint="eastAsia" w:cs="宋体"/>
        </w:rPr>
        <w:t>字；课程大纲以表述清楚教学安排为宜，字数不限。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FangSong_GB2312">
    <w:altName w:val="仿宋"/>
    <w:panose1 w:val="02010609060101010101"/>
    <w:charset w:val="86"/>
    <w:family w:val="modern"/>
    <w:pitch w:val="default"/>
    <w:sig w:usb0="00000000" w:usb1="00000000" w:usb2="00000010" w:usb3="00000000" w:csb0="00040000" w:csb1="00000000"/>
  </w:font>
  <w:font w:name="KaiTi_GB2312">
    <w:altName w:val="黑体"/>
    <w:panose1 w:val="02010609060101010101"/>
    <w:charset w:val="86"/>
    <w:family w:val="modern"/>
    <w:pitch w:val="default"/>
    <w:sig w:usb0="00000000" w:usb1="00000000"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797"/>
    <w:rsid w:val="00016D09"/>
    <w:rsid w:val="00017AE7"/>
    <w:rsid w:val="00023126"/>
    <w:rsid w:val="00036A64"/>
    <w:rsid w:val="0003794C"/>
    <w:rsid w:val="00046DFD"/>
    <w:rsid w:val="0006061D"/>
    <w:rsid w:val="00060D2F"/>
    <w:rsid w:val="00065C8F"/>
    <w:rsid w:val="000A3107"/>
    <w:rsid w:val="000A548F"/>
    <w:rsid w:val="000B4F6B"/>
    <w:rsid w:val="000B5B61"/>
    <w:rsid w:val="000C4BA4"/>
    <w:rsid w:val="000F353B"/>
    <w:rsid w:val="00113507"/>
    <w:rsid w:val="001158D3"/>
    <w:rsid w:val="00124F58"/>
    <w:rsid w:val="00133ABB"/>
    <w:rsid w:val="00135619"/>
    <w:rsid w:val="001473BE"/>
    <w:rsid w:val="00150C50"/>
    <w:rsid w:val="00152B75"/>
    <w:rsid w:val="001552DE"/>
    <w:rsid w:val="00160181"/>
    <w:rsid w:val="00165887"/>
    <w:rsid w:val="00173F98"/>
    <w:rsid w:val="00181BE7"/>
    <w:rsid w:val="001A4FE4"/>
    <w:rsid w:val="001B222D"/>
    <w:rsid w:val="001C7AD8"/>
    <w:rsid w:val="001D0BF5"/>
    <w:rsid w:val="001E1A41"/>
    <w:rsid w:val="001E73FD"/>
    <w:rsid w:val="00207DEF"/>
    <w:rsid w:val="0022001B"/>
    <w:rsid w:val="00227A34"/>
    <w:rsid w:val="00250F42"/>
    <w:rsid w:val="0026026C"/>
    <w:rsid w:val="0026569D"/>
    <w:rsid w:val="0027360E"/>
    <w:rsid w:val="0028182B"/>
    <w:rsid w:val="0028463A"/>
    <w:rsid w:val="002A157D"/>
    <w:rsid w:val="002A6549"/>
    <w:rsid w:val="002A7980"/>
    <w:rsid w:val="002B6537"/>
    <w:rsid w:val="00301905"/>
    <w:rsid w:val="003036D4"/>
    <w:rsid w:val="003237D3"/>
    <w:rsid w:val="00341CDD"/>
    <w:rsid w:val="00366702"/>
    <w:rsid w:val="003715C0"/>
    <w:rsid w:val="00377008"/>
    <w:rsid w:val="00393080"/>
    <w:rsid w:val="00393662"/>
    <w:rsid w:val="003948E3"/>
    <w:rsid w:val="00395246"/>
    <w:rsid w:val="0039570D"/>
    <w:rsid w:val="003A12B7"/>
    <w:rsid w:val="003A458D"/>
    <w:rsid w:val="003A7631"/>
    <w:rsid w:val="003B2333"/>
    <w:rsid w:val="003C4422"/>
    <w:rsid w:val="003C6FBD"/>
    <w:rsid w:val="003D10F5"/>
    <w:rsid w:val="003E65CC"/>
    <w:rsid w:val="004269EE"/>
    <w:rsid w:val="00443E1E"/>
    <w:rsid w:val="00446816"/>
    <w:rsid w:val="00461685"/>
    <w:rsid w:val="00461B54"/>
    <w:rsid w:val="00474457"/>
    <w:rsid w:val="00487AD7"/>
    <w:rsid w:val="004921CE"/>
    <w:rsid w:val="004D4153"/>
    <w:rsid w:val="004D62C4"/>
    <w:rsid w:val="004E0425"/>
    <w:rsid w:val="004E283B"/>
    <w:rsid w:val="005031D5"/>
    <w:rsid w:val="00506DD4"/>
    <w:rsid w:val="00506F1F"/>
    <w:rsid w:val="00511D50"/>
    <w:rsid w:val="00516F0C"/>
    <w:rsid w:val="00520B0A"/>
    <w:rsid w:val="00540057"/>
    <w:rsid w:val="005453F3"/>
    <w:rsid w:val="00565461"/>
    <w:rsid w:val="00567BEF"/>
    <w:rsid w:val="00577467"/>
    <w:rsid w:val="00577ECF"/>
    <w:rsid w:val="005B52BE"/>
    <w:rsid w:val="005D65B2"/>
    <w:rsid w:val="005F045B"/>
    <w:rsid w:val="005F49AB"/>
    <w:rsid w:val="00602415"/>
    <w:rsid w:val="0061590F"/>
    <w:rsid w:val="00656964"/>
    <w:rsid w:val="00663B60"/>
    <w:rsid w:val="00676E92"/>
    <w:rsid w:val="00686943"/>
    <w:rsid w:val="006A13AE"/>
    <w:rsid w:val="006D3645"/>
    <w:rsid w:val="006E116B"/>
    <w:rsid w:val="006E2128"/>
    <w:rsid w:val="006F1849"/>
    <w:rsid w:val="006F49C1"/>
    <w:rsid w:val="00705456"/>
    <w:rsid w:val="00707583"/>
    <w:rsid w:val="0073278D"/>
    <w:rsid w:val="0074127F"/>
    <w:rsid w:val="00771F3F"/>
    <w:rsid w:val="00784A11"/>
    <w:rsid w:val="0079357A"/>
    <w:rsid w:val="00795F2D"/>
    <w:rsid w:val="007A19E1"/>
    <w:rsid w:val="007C626D"/>
    <w:rsid w:val="007D4099"/>
    <w:rsid w:val="007E4A94"/>
    <w:rsid w:val="007E4B77"/>
    <w:rsid w:val="007E5C57"/>
    <w:rsid w:val="007E6192"/>
    <w:rsid w:val="008158EA"/>
    <w:rsid w:val="00823ACC"/>
    <w:rsid w:val="00825C1B"/>
    <w:rsid w:val="00835790"/>
    <w:rsid w:val="00857453"/>
    <w:rsid w:val="00874E65"/>
    <w:rsid w:val="00890F38"/>
    <w:rsid w:val="008954B7"/>
    <w:rsid w:val="008A7203"/>
    <w:rsid w:val="008B27FE"/>
    <w:rsid w:val="008F2B70"/>
    <w:rsid w:val="008F7DAE"/>
    <w:rsid w:val="00901F86"/>
    <w:rsid w:val="00904EBA"/>
    <w:rsid w:val="0090604F"/>
    <w:rsid w:val="0092029D"/>
    <w:rsid w:val="009202E6"/>
    <w:rsid w:val="009263CE"/>
    <w:rsid w:val="00931F97"/>
    <w:rsid w:val="009325A7"/>
    <w:rsid w:val="00933CC0"/>
    <w:rsid w:val="00937C92"/>
    <w:rsid w:val="0094583E"/>
    <w:rsid w:val="009521A6"/>
    <w:rsid w:val="009744FC"/>
    <w:rsid w:val="009832BF"/>
    <w:rsid w:val="00983A28"/>
    <w:rsid w:val="009A0D3D"/>
    <w:rsid w:val="009A13D5"/>
    <w:rsid w:val="009A1690"/>
    <w:rsid w:val="009C2014"/>
    <w:rsid w:val="009C6485"/>
    <w:rsid w:val="009E6E40"/>
    <w:rsid w:val="009E73FA"/>
    <w:rsid w:val="00A16565"/>
    <w:rsid w:val="00A3078F"/>
    <w:rsid w:val="00A37564"/>
    <w:rsid w:val="00A54CA9"/>
    <w:rsid w:val="00A551E6"/>
    <w:rsid w:val="00A61B1F"/>
    <w:rsid w:val="00A724E5"/>
    <w:rsid w:val="00A82588"/>
    <w:rsid w:val="00A9539D"/>
    <w:rsid w:val="00A960D0"/>
    <w:rsid w:val="00AB02ED"/>
    <w:rsid w:val="00AC1B9C"/>
    <w:rsid w:val="00AC5156"/>
    <w:rsid w:val="00AD0114"/>
    <w:rsid w:val="00AD3765"/>
    <w:rsid w:val="00AD7DBD"/>
    <w:rsid w:val="00AD7E02"/>
    <w:rsid w:val="00AE2AAE"/>
    <w:rsid w:val="00AE6C69"/>
    <w:rsid w:val="00B05FFC"/>
    <w:rsid w:val="00B10595"/>
    <w:rsid w:val="00B20254"/>
    <w:rsid w:val="00B314A7"/>
    <w:rsid w:val="00B328AD"/>
    <w:rsid w:val="00B32F59"/>
    <w:rsid w:val="00B41900"/>
    <w:rsid w:val="00B74383"/>
    <w:rsid w:val="00B96020"/>
    <w:rsid w:val="00B970D8"/>
    <w:rsid w:val="00BB621F"/>
    <w:rsid w:val="00BD189A"/>
    <w:rsid w:val="00BD3CDD"/>
    <w:rsid w:val="00BD48DD"/>
    <w:rsid w:val="00BE022B"/>
    <w:rsid w:val="00C040DE"/>
    <w:rsid w:val="00C46B87"/>
    <w:rsid w:val="00C73038"/>
    <w:rsid w:val="00C85828"/>
    <w:rsid w:val="00CA6725"/>
    <w:rsid w:val="00CA756F"/>
    <w:rsid w:val="00CB685A"/>
    <w:rsid w:val="00CF32A8"/>
    <w:rsid w:val="00CF7312"/>
    <w:rsid w:val="00D044C4"/>
    <w:rsid w:val="00D130CC"/>
    <w:rsid w:val="00D1758F"/>
    <w:rsid w:val="00D23BC7"/>
    <w:rsid w:val="00D41A07"/>
    <w:rsid w:val="00D43323"/>
    <w:rsid w:val="00D47397"/>
    <w:rsid w:val="00D47A4D"/>
    <w:rsid w:val="00D644B5"/>
    <w:rsid w:val="00D73A3C"/>
    <w:rsid w:val="00D83D2A"/>
    <w:rsid w:val="00D849AE"/>
    <w:rsid w:val="00D85250"/>
    <w:rsid w:val="00D858FF"/>
    <w:rsid w:val="00D91C0E"/>
    <w:rsid w:val="00DB5794"/>
    <w:rsid w:val="00DC6D69"/>
    <w:rsid w:val="00DC7BDC"/>
    <w:rsid w:val="00DD2184"/>
    <w:rsid w:val="00DD5FE0"/>
    <w:rsid w:val="00DE0400"/>
    <w:rsid w:val="00DE48D8"/>
    <w:rsid w:val="00DF671F"/>
    <w:rsid w:val="00E025AD"/>
    <w:rsid w:val="00E06426"/>
    <w:rsid w:val="00E20CC7"/>
    <w:rsid w:val="00E30BA9"/>
    <w:rsid w:val="00E4332D"/>
    <w:rsid w:val="00E43921"/>
    <w:rsid w:val="00E54B0F"/>
    <w:rsid w:val="00E5505D"/>
    <w:rsid w:val="00E739C0"/>
    <w:rsid w:val="00E85F6E"/>
    <w:rsid w:val="00E90402"/>
    <w:rsid w:val="00E953DB"/>
    <w:rsid w:val="00EA259D"/>
    <w:rsid w:val="00EB20C0"/>
    <w:rsid w:val="00EC1070"/>
    <w:rsid w:val="00ED2940"/>
    <w:rsid w:val="00ED30B5"/>
    <w:rsid w:val="00F0101E"/>
    <w:rsid w:val="00F047AD"/>
    <w:rsid w:val="00F21CE3"/>
    <w:rsid w:val="00F262EB"/>
    <w:rsid w:val="00F46C0A"/>
    <w:rsid w:val="00F67A3E"/>
    <w:rsid w:val="00F746B7"/>
    <w:rsid w:val="00F80374"/>
    <w:rsid w:val="00FB23BB"/>
    <w:rsid w:val="00FC687D"/>
    <w:rsid w:val="00FE20EB"/>
    <w:rsid w:val="00FE4D40"/>
    <w:rsid w:val="3B7A4A4B"/>
    <w:rsid w:val="6CA16D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99"/>
    <w:pPr>
      <w:ind w:firstLine="420" w:firstLineChars="200"/>
    </w:pPr>
    <w:rPr>
      <w:rFonts w:ascii="Times New Roman" w:hAnsi="Times New Roman" w:cs="Times New Roman"/>
    </w:rPr>
  </w:style>
  <w:style w:type="paragraph" w:styleId="3">
    <w:name w:val="annotation text"/>
    <w:basedOn w:val="1"/>
    <w:link w:val="20"/>
    <w:semiHidden/>
    <w:unhideWhenUsed/>
    <w:uiPriority w:val="99"/>
    <w:rPr>
      <w:sz w:val="20"/>
      <w:szCs w:val="20"/>
    </w:rPr>
  </w:style>
  <w:style w:type="paragraph" w:styleId="4">
    <w:name w:val="Balloon Text"/>
    <w:basedOn w:val="1"/>
    <w:link w:val="16"/>
    <w:semiHidden/>
    <w:uiPriority w:val="99"/>
    <w:rPr>
      <w:sz w:val="18"/>
      <w:szCs w:val="18"/>
    </w:rPr>
  </w:style>
  <w:style w:type="paragraph" w:styleId="5">
    <w:name w:val="footer"/>
    <w:basedOn w:val="1"/>
    <w:link w:val="18"/>
    <w:uiPriority w:val="99"/>
    <w:pPr>
      <w:tabs>
        <w:tab w:val="center" w:pos="4153"/>
        <w:tab w:val="right" w:pos="8306"/>
      </w:tabs>
      <w:snapToGrid w:val="0"/>
      <w:jc w:val="left"/>
    </w:pPr>
    <w:rPr>
      <w:sz w:val="18"/>
      <w:szCs w:val="18"/>
    </w:rPr>
  </w:style>
  <w:style w:type="paragraph" w:styleId="6">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1"/>
    <w:semiHidden/>
    <w:unhideWhenUsed/>
    <w:uiPriority w:val="99"/>
    <w:rPr>
      <w:b/>
      <w:bCs/>
    </w:rPr>
  </w:style>
  <w:style w:type="table" w:styleId="9">
    <w:name w:val="Table Grid"/>
    <w:basedOn w:val="8"/>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99"/>
    <w:rPr>
      <w:b/>
      <w:bCs/>
    </w:rPr>
  </w:style>
  <w:style w:type="character" w:styleId="12">
    <w:name w:val="Hyperlink"/>
    <w:semiHidden/>
    <w:uiPriority w:val="99"/>
    <w:rPr>
      <w:color w:val="0000FF"/>
      <w:u w:val="none"/>
    </w:rPr>
  </w:style>
  <w:style w:type="character" w:styleId="13">
    <w:name w:val="annotation reference"/>
    <w:semiHidden/>
    <w:unhideWhenUsed/>
    <w:uiPriority w:val="99"/>
    <w:rPr>
      <w:sz w:val="16"/>
      <w:szCs w:val="16"/>
    </w:rPr>
  </w:style>
  <w:style w:type="paragraph" w:styleId="14">
    <w:name w:val="List Paragraph"/>
    <w:basedOn w:val="1"/>
    <w:qFormat/>
    <w:uiPriority w:val="99"/>
    <w:pPr>
      <w:ind w:firstLine="420" w:firstLineChars="200"/>
    </w:pPr>
  </w:style>
  <w:style w:type="paragraph" w:customStyle="1" w:styleId="15">
    <w:name w:val="样式2"/>
    <w:basedOn w:val="1"/>
    <w:uiPriority w:val="99"/>
    <w:rPr>
      <w:rFonts w:ascii="宋体" w:hAnsi="宋体" w:cs="宋体"/>
      <w:color w:val="FF0000"/>
      <w:sz w:val="24"/>
      <w:szCs w:val="24"/>
    </w:rPr>
  </w:style>
  <w:style w:type="character" w:customStyle="1" w:styleId="16">
    <w:name w:val="Balloon Text Char"/>
    <w:link w:val="4"/>
    <w:semiHidden/>
    <w:locked/>
    <w:uiPriority w:val="99"/>
    <w:rPr>
      <w:sz w:val="18"/>
      <w:szCs w:val="18"/>
    </w:rPr>
  </w:style>
  <w:style w:type="character" w:customStyle="1" w:styleId="17">
    <w:name w:val="Header Char"/>
    <w:link w:val="6"/>
    <w:locked/>
    <w:uiPriority w:val="99"/>
    <w:rPr>
      <w:sz w:val="18"/>
      <w:szCs w:val="18"/>
    </w:rPr>
  </w:style>
  <w:style w:type="character" w:customStyle="1" w:styleId="18">
    <w:name w:val="Footer Char"/>
    <w:link w:val="5"/>
    <w:locked/>
    <w:uiPriority w:val="99"/>
    <w:rPr>
      <w:sz w:val="18"/>
      <w:szCs w:val="18"/>
    </w:rPr>
  </w:style>
  <w:style w:type="paragraph" w:customStyle="1" w:styleId="19">
    <w:name w:val="Char1"/>
    <w:basedOn w:val="1"/>
    <w:uiPriority w:val="99"/>
    <w:pPr>
      <w:widowControl/>
      <w:spacing w:after="160" w:line="240" w:lineRule="exact"/>
      <w:jc w:val="left"/>
    </w:pPr>
    <w:rPr>
      <w:rFonts w:ascii="Verdana" w:hAnsi="Verdana" w:eastAsia="FangSong_GB2312" w:cs="Verdana"/>
      <w:kern w:val="0"/>
      <w:sz w:val="30"/>
      <w:szCs w:val="30"/>
      <w:lang w:eastAsia="en-US"/>
    </w:rPr>
  </w:style>
  <w:style w:type="character" w:customStyle="1" w:styleId="20">
    <w:name w:val="Comment Text Char"/>
    <w:link w:val="3"/>
    <w:semiHidden/>
    <w:uiPriority w:val="99"/>
    <w:rPr>
      <w:rFonts w:cs="Calibri"/>
      <w:sz w:val="20"/>
      <w:szCs w:val="20"/>
    </w:rPr>
  </w:style>
  <w:style w:type="character" w:customStyle="1" w:styleId="21">
    <w:name w:val="Comment Subject Char"/>
    <w:link w:val="7"/>
    <w:semiHidden/>
    <w:uiPriority w:val="99"/>
    <w:rPr>
      <w:rFonts w:cs="Calibri"/>
      <w:b/>
      <w:bC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800</Words>
  <Characters>4562</Characters>
  <Lines>38</Lines>
  <Paragraphs>10</Paragraphs>
  <TotalTime>11</TotalTime>
  <ScaleCrop>false</ScaleCrop>
  <LinksUpToDate>false</LinksUpToDate>
  <CharactersWithSpaces>5352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2019-09-29T08:12:00Z</dcterms:created>
  <dc:creator>xiqiang yang</dc:creator>
  <cp:lastModifiedBy>悠悠小瓜</cp:lastModifiedBy>
  <cp:lastPrinted>2018-07-19T06:07:00Z</cp:lastPrinted>
  <dcterms:modified xsi:type="dcterms:W3CDTF">2021-04-09T08:31:57Z</dcterms:modified>
  <dc:title>课程教学大纲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2CD4946AAB034DB3AF69B78906146389</vt:lpwstr>
  </property>
</Properties>
</file>