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35F15" w14:textId="62E3A409" w:rsidR="00A63AD6" w:rsidRPr="00A63AD6" w:rsidRDefault="00A63AD6" w:rsidP="00A63AD6">
      <w:pPr>
        <w:jc w:val="center"/>
        <w:rPr>
          <w:sz w:val="32"/>
        </w:rPr>
      </w:pPr>
      <w:r w:rsidRPr="00A63AD6">
        <w:rPr>
          <w:sz w:val="32"/>
        </w:rPr>
        <w:t>航空航天工程本科专业人才培养方案</w:t>
      </w:r>
    </w:p>
    <w:p w14:paraId="1C8CC3FC" w14:textId="77777777" w:rsidR="00A63AD6" w:rsidRPr="00A63AD6" w:rsidRDefault="00A63AD6">
      <w:pPr>
        <w:rPr>
          <w:sz w:val="22"/>
        </w:rPr>
      </w:pPr>
      <w:r w:rsidRPr="00A63AD6">
        <w:rPr>
          <w:sz w:val="28"/>
        </w:rPr>
        <w:t>一、 培养目标与规格</w:t>
      </w:r>
      <w:r w:rsidRPr="00A63AD6">
        <w:rPr>
          <w:sz w:val="22"/>
        </w:rPr>
        <w:t xml:space="preserve"> </w:t>
      </w:r>
    </w:p>
    <w:p w14:paraId="47074F52" w14:textId="049E0649" w:rsidR="00A63AD6" w:rsidRPr="00A63AD6" w:rsidRDefault="00A63AD6" w:rsidP="00A63AD6">
      <w:pPr>
        <w:spacing w:line="360" w:lineRule="auto"/>
        <w:ind w:firstLineChars="200" w:firstLine="440"/>
        <w:rPr>
          <w:sz w:val="22"/>
        </w:rPr>
      </w:pPr>
      <w:r w:rsidRPr="00A63AD6">
        <w:rPr>
          <w:sz w:val="22"/>
        </w:rPr>
        <w:t>本专业努力将学生培养成为具备健全人格、社会责任、国际视野，立志投身航空航天事业，具有坚实的航空航天理论基础与实验技能、工程设计本领和其它学科知识，创新意识强、团队协作好、综合素质高，能在民用与军用航空、空间工程、太空探索、航空与太空通讯等工业部门、高等院校、专业研究院所以及军事单位从事研究、教学、科技开发及管理工作的高素质、多样化人才。</w:t>
      </w:r>
    </w:p>
    <w:p w14:paraId="4829FFF0" w14:textId="48046C72" w:rsidR="00A63AD6" w:rsidRPr="00A63AD6" w:rsidRDefault="00A63AD6" w:rsidP="00A63AD6">
      <w:pPr>
        <w:spacing w:line="360" w:lineRule="auto"/>
        <w:ind w:firstLineChars="200" w:firstLine="440"/>
        <w:rPr>
          <w:sz w:val="22"/>
        </w:rPr>
      </w:pPr>
      <w:r w:rsidRPr="00A63AD6">
        <w:rPr>
          <w:sz w:val="22"/>
        </w:rPr>
        <w:t xml:space="preserve"> 航空航天工程本科专业学生的专业知识架构应该以坚实的数学、物理知识为基础，以宽厚的信息与控制、空气动力学与结构、</w:t>
      </w:r>
      <w:proofErr w:type="gramStart"/>
      <w:r w:rsidRPr="00A63AD6">
        <w:rPr>
          <w:sz w:val="22"/>
        </w:rPr>
        <w:t>热科学</w:t>
      </w:r>
      <w:proofErr w:type="gramEnd"/>
      <w:r w:rsidRPr="00A63AD6">
        <w:rPr>
          <w:sz w:val="22"/>
        </w:rPr>
        <w:t>与推进等方面的专业知识为主体，以飞行器系统与设计为抓手。本专业的人才培养目标应该注重人才的知识－能力－创新意识，以及书面与口头表达交流能力。</w:t>
      </w:r>
    </w:p>
    <w:p w14:paraId="2695FC02" w14:textId="1FBBD3D1" w:rsidR="00A63AD6" w:rsidRPr="00A63AD6" w:rsidRDefault="00A63AD6" w:rsidP="00A63AD6">
      <w:pPr>
        <w:spacing w:line="360" w:lineRule="auto"/>
        <w:ind w:firstLineChars="200" w:firstLine="440"/>
        <w:rPr>
          <w:sz w:val="22"/>
        </w:rPr>
      </w:pPr>
      <w:r w:rsidRPr="00A63AD6">
        <w:rPr>
          <w:sz w:val="22"/>
        </w:rPr>
        <w:t xml:space="preserve"> 航空航天工程专业的人才培养定位在培养研究型人才与系统工程师的规格上，该定位具有两个层面的含义，其一是为具有持续学习以及研究能力，能够进一步学习深造的专业人才；其二为具有全面的基础理论和实践能力，可以在相关领域从事系统或分系统的研究、开发的专业背景人才。 </w:t>
      </w:r>
    </w:p>
    <w:p w14:paraId="6C650178" w14:textId="77777777" w:rsidR="00A63AD6" w:rsidRPr="00A63AD6" w:rsidRDefault="00A63AD6" w:rsidP="00A63AD6">
      <w:pPr>
        <w:rPr>
          <w:sz w:val="28"/>
        </w:rPr>
      </w:pPr>
      <w:r w:rsidRPr="00A63AD6">
        <w:rPr>
          <w:sz w:val="28"/>
        </w:rPr>
        <w:t xml:space="preserve">二、 规范与要求 </w:t>
      </w:r>
    </w:p>
    <w:p w14:paraId="76470F11" w14:textId="77777777" w:rsidR="00A63AD6" w:rsidRPr="00A63AD6" w:rsidRDefault="00A63AD6" w:rsidP="00A63AD6">
      <w:pPr>
        <w:spacing w:line="360" w:lineRule="auto"/>
        <w:ind w:firstLineChars="200" w:firstLine="440"/>
        <w:rPr>
          <w:sz w:val="22"/>
        </w:rPr>
      </w:pPr>
      <w:r w:rsidRPr="00A63AD6">
        <w:rPr>
          <w:sz w:val="22"/>
        </w:rPr>
        <w:t xml:space="preserve">A 知识架构 </w:t>
      </w:r>
    </w:p>
    <w:p w14:paraId="41BD9120" w14:textId="77777777" w:rsidR="00A63AD6" w:rsidRPr="00A63AD6" w:rsidRDefault="00A63AD6" w:rsidP="00A63AD6">
      <w:pPr>
        <w:spacing w:line="360" w:lineRule="auto"/>
        <w:ind w:firstLineChars="200" w:firstLine="440"/>
        <w:rPr>
          <w:sz w:val="22"/>
        </w:rPr>
      </w:pPr>
      <w:r w:rsidRPr="00A63AD6">
        <w:rPr>
          <w:sz w:val="22"/>
        </w:rPr>
        <w:t>A1 至 A4 详见总则。</w:t>
      </w:r>
    </w:p>
    <w:p w14:paraId="504E0C60" w14:textId="03B9B253" w:rsidR="00A63AD6" w:rsidRPr="00A63AD6" w:rsidRDefault="00A63AD6" w:rsidP="00A63AD6">
      <w:pPr>
        <w:spacing w:line="360" w:lineRule="auto"/>
        <w:ind w:firstLineChars="200" w:firstLine="440"/>
        <w:rPr>
          <w:sz w:val="22"/>
        </w:rPr>
      </w:pPr>
      <w:r w:rsidRPr="00A63AD6">
        <w:rPr>
          <w:sz w:val="22"/>
        </w:rPr>
        <w:t>A5.1 掌握本专业所需的数学、物理、电子、信息等基本理论知识和技能；</w:t>
      </w:r>
    </w:p>
    <w:p w14:paraId="2068C706" w14:textId="05FAD2E0" w:rsidR="00A63AD6" w:rsidRPr="00A63AD6" w:rsidRDefault="00A63AD6" w:rsidP="00A63AD6">
      <w:pPr>
        <w:spacing w:line="360" w:lineRule="auto"/>
        <w:ind w:firstLineChars="200" w:firstLine="440"/>
        <w:rPr>
          <w:sz w:val="22"/>
        </w:rPr>
      </w:pPr>
      <w:r w:rsidRPr="00A63AD6">
        <w:rPr>
          <w:sz w:val="22"/>
        </w:rPr>
        <w:t xml:space="preserve">A5.1.1 了解并理解专业学习所必需的数学、物理、电子及信息等相关知识； </w:t>
      </w:r>
    </w:p>
    <w:p w14:paraId="3C65D6E6" w14:textId="77777777" w:rsidR="00A63AD6" w:rsidRPr="00A63AD6" w:rsidRDefault="00A63AD6" w:rsidP="00A63AD6">
      <w:pPr>
        <w:spacing w:line="360" w:lineRule="auto"/>
        <w:ind w:firstLineChars="200" w:firstLine="440"/>
        <w:rPr>
          <w:sz w:val="22"/>
        </w:rPr>
      </w:pPr>
      <w:r w:rsidRPr="00A63AD6">
        <w:rPr>
          <w:sz w:val="22"/>
        </w:rPr>
        <w:t>A5.1.2 掌握基础物理实验操作、电子及信息应用等基本技能；</w:t>
      </w:r>
    </w:p>
    <w:p w14:paraId="45AA2E59" w14:textId="0278A21D" w:rsidR="00A63AD6" w:rsidRPr="00A63AD6" w:rsidRDefault="00A63AD6" w:rsidP="00A63AD6">
      <w:pPr>
        <w:spacing w:line="360" w:lineRule="auto"/>
        <w:ind w:firstLineChars="200" w:firstLine="440"/>
        <w:rPr>
          <w:sz w:val="22"/>
        </w:rPr>
      </w:pPr>
      <w:r w:rsidRPr="00A63AD6">
        <w:rPr>
          <w:sz w:val="22"/>
        </w:rPr>
        <w:t>A5.1.3 掌握科学实验（研究）的基本的方法论。</w:t>
      </w:r>
    </w:p>
    <w:p w14:paraId="7E14859F" w14:textId="5349F5F1" w:rsidR="00A63AD6" w:rsidRPr="00A63AD6" w:rsidRDefault="00A63AD6" w:rsidP="00A63AD6">
      <w:pPr>
        <w:spacing w:line="360" w:lineRule="auto"/>
        <w:ind w:firstLineChars="200" w:firstLine="440"/>
        <w:rPr>
          <w:sz w:val="22"/>
        </w:rPr>
      </w:pPr>
      <w:r w:rsidRPr="00A63AD6">
        <w:rPr>
          <w:sz w:val="22"/>
        </w:rPr>
        <w:t>A5.2 掌握完整的航空航天工程的基础知识体系，理解科学、工程、社会的关系， 理解航空航天系统的复杂性，正确认识航空航天作为现代社会</w:t>
      </w:r>
      <w:proofErr w:type="gramStart"/>
      <w:r w:rsidRPr="00A63AD6">
        <w:rPr>
          <w:sz w:val="22"/>
        </w:rPr>
        <w:t>最</w:t>
      </w:r>
      <w:proofErr w:type="gramEnd"/>
      <w:r w:rsidRPr="00A63AD6">
        <w:rPr>
          <w:sz w:val="22"/>
        </w:rPr>
        <w:t>尖端的技术之一的重要性和潜在的发展能力；</w:t>
      </w:r>
    </w:p>
    <w:p w14:paraId="4BD644A3" w14:textId="096552CF" w:rsidR="00A63AD6" w:rsidRPr="00A63AD6" w:rsidRDefault="00A63AD6" w:rsidP="00A63AD6">
      <w:pPr>
        <w:spacing w:line="360" w:lineRule="auto"/>
        <w:ind w:firstLineChars="200" w:firstLine="440"/>
        <w:rPr>
          <w:sz w:val="22"/>
        </w:rPr>
      </w:pPr>
      <w:r w:rsidRPr="00A63AD6">
        <w:rPr>
          <w:sz w:val="22"/>
        </w:rPr>
        <w:t xml:space="preserve">A5.2.1 掌握航空航天的知识体系，包括飞行力学、自动控制原理、飞行器控制、 空气动力学、材料力学、飞行器结构力学、工程热力学、航空燃气轮机发动机、火箭发动机、飞行器设计、航空安全与人为因素等内容； </w:t>
      </w:r>
    </w:p>
    <w:p w14:paraId="76066B9A" w14:textId="66880ACE" w:rsidR="00A63AD6" w:rsidRPr="00A63AD6" w:rsidRDefault="00A63AD6" w:rsidP="00A63AD6">
      <w:pPr>
        <w:spacing w:line="360" w:lineRule="auto"/>
        <w:ind w:firstLineChars="200" w:firstLine="440"/>
        <w:rPr>
          <w:sz w:val="22"/>
        </w:rPr>
      </w:pPr>
      <w:r w:rsidRPr="00A63AD6">
        <w:rPr>
          <w:sz w:val="22"/>
        </w:rPr>
        <w:t>A5.2.2 掌握必要的控制、风洞、结构强度、叶轮机械等实验技能以及相关的实验数</w:t>
      </w:r>
      <w:r w:rsidRPr="00A63AD6">
        <w:rPr>
          <w:sz w:val="22"/>
        </w:rPr>
        <w:lastRenderedPageBreak/>
        <w:t xml:space="preserve">据处理和分析方法； </w:t>
      </w:r>
    </w:p>
    <w:p w14:paraId="0E1AD6F8" w14:textId="0C1379D9" w:rsidR="00A63AD6" w:rsidRPr="00A63AD6" w:rsidRDefault="00A63AD6" w:rsidP="00A63AD6">
      <w:pPr>
        <w:spacing w:line="360" w:lineRule="auto"/>
        <w:ind w:firstLineChars="200" w:firstLine="440"/>
        <w:rPr>
          <w:sz w:val="22"/>
        </w:rPr>
      </w:pPr>
      <w:r w:rsidRPr="00A63AD6">
        <w:rPr>
          <w:sz w:val="22"/>
        </w:rPr>
        <w:t>A5.2.3 掌握一般工程设计、飞行器设计、发动机设计等设计方法，在具体的飞行器设计尝试中体会系统的复杂性以及如何协调各种设计指标。</w:t>
      </w:r>
    </w:p>
    <w:p w14:paraId="72E6E1A3" w14:textId="77777777" w:rsidR="00A63AD6" w:rsidRPr="00A63AD6" w:rsidRDefault="00A63AD6" w:rsidP="00A63AD6">
      <w:pPr>
        <w:spacing w:line="360" w:lineRule="auto"/>
        <w:ind w:firstLineChars="200" w:firstLine="440"/>
        <w:rPr>
          <w:sz w:val="22"/>
        </w:rPr>
      </w:pPr>
      <w:r w:rsidRPr="00A63AD6">
        <w:rPr>
          <w:sz w:val="22"/>
        </w:rPr>
        <w:t xml:space="preserve"> B 能力要求</w:t>
      </w:r>
    </w:p>
    <w:p w14:paraId="0C8707D1" w14:textId="77777777" w:rsidR="00A63AD6" w:rsidRPr="00A63AD6" w:rsidRDefault="00A63AD6" w:rsidP="00A63AD6">
      <w:pPr>
        <w:spacing w:line="360" w:lineRule="auto"/>
        <w:ind w:firstLineChars="200" w:firstLine="440"/>
        <w:rPr>
          <w:sz w:val="22"/>
        </w:rPr>
      </w:pPr>
      <w:r w:rsidRPr="00A63AD6">
        <w:rPr>
          <w:sz w:val="22"/>
        </w:rPr>
        <w:t xml:space="preserve"> B1 至 B8 详见总则。 </w:t>
      </w:r>
    </w:p>
    <w:p w14:paraId="424F6DDB" w14:textId="77777777" w:rsidR="00A63AD6" w:rsidRPr="00A63AD6" w:rsidRDefault="00A63AD6" w:rsidP="00A63AD6">
      <w:pPr>
        <w:spacing w:line="360" w:lineRule="auto"/>
        <w:ind w:firstLineChars="257" w:firstLine="565"/>
        <w:rPr>
          <w:sz w:val="22"/>
        </w:rPr>
      </w:pPr>
      <w:r w:rsidRPr="00A63AD6">
        <w:rPr>
          <w:sz w:val="22"/>
        </w:rPr>
        <w:t>B9 熟练运用各种现代媒体技术获取科学研究信息，包括英文信息的能力；</w:t>
      </w:r>
    </w:p>
    <w:p w14:paraId="4AA85AAE" w14:textId="77777777" w:rsidR="00A63AD6" w:rsidRPr="00A63AD6" w:rsidRDefault="00A63AD6" w:rsidP="00A63AD6">
      <w:pPr>
        <w:spacing w:line="360" w:lineRule="auto"/>
        <w:ind w:firstLineChars="200" w:firstLine="440"/>
        <w:rPr>
          <w:sz w:val="22"/>
        </w:rPr>
      </w:pPr>
      <w:r w:rsidRPr="00A63AD6">
        <w:rPr>
          <w:sz w:val="22"/>
        </w:rPr>
        <w:t xml:space="preserve"> B10 系统地掌握本专业的基本实验方法与技能，能够归纳、整理、分析实验结果； </w:t>
      </w:r>
    </w:p>
    <w:p w14:paraId="4FF5B0E4" w14:textId="77777777" w:rsidR="00A63AD6" w:rsidRPr="00A63AD6" w:rsidRDefault="00A63AD6" w:rsidP="00A63AD6">
      <w:pPr>
        <w:spacing w:line="360" w:lineRule="auto"/>
        <w:ind w:firstLineChars="257" w:firstLine="565"/>
        <w:rPr>
          <w:sz w:val="22"/>
        </w:rPr>
      </w:pPr>
      <w:r w:rsidRPr="00A63AD6">
        <w:rPr>
          <w:sz w:val="22"/>
        </w:rPr>
        <w:t>B11 初步具备协调各种设计指标、进行飞行器系统设计的能力；</w:t>
      </w:r>
    </w:p>
    <w:p w14:paraId="725F0222" w14:textId="77777777" w:rsidR="00A63AD6" w:rsidRPr="00A63AD6" w:rsidRDefault="00A63AD6" w:rsidP="00A63AD6">
      <w:pPr>
        <w:spacing w:line="360" w:lineRule="auto"/>
        <w:ind w:firstLineChars="200" w:firstLine="440"/>
        <w:rPr>
          <w:sz w:val="22"/>
        </w:rPr>
      </w:pPr>
      <w:r w:rsidRPr="00A63AD6">
        <w:rPr>
          <w:sz w:val="22"/>
        </w:rPr>
        <w:t xml:space="preserve"> B12 具备较强的口头与书面表达能力，撰写学术论文和参与学术交流。</w:t>
      </w:r>
    </w:p>
    <w:p w14:paraId="0D6339D7" w14:textId="77777777" w:rsidR="00A63AD6" w:rsidRPr="00A63AD6" w:rsidRDefault="00A63AD6" w:rsidP="00A63AD6">
      <w:pPr>
        <w:spacing w:line="360" w:lineRule="auto"/>
        <w:ind w:firstLineChars="200" w:firstLine="440"/>
        <w:rPr>
          <w:sz w:val="22"/>
        </w:rPr>
      </w:pPr>
      <w:r w:rsidRPr="00A63AD6">
        <w:rPr>
          <w:sz w:val="22"/>
        </w:rPr>
        <w:t xml:space="preserve"> C 素质要求</w:t>
      </w:r>
    </w:p>
    <w:p w14:paraId="6F872EFB" w14:textId="77777777" w:rsidR="00A63AD6" w:rsidRPr="00A63AD6" w:rsidRDefault="00A63AD6" w:rsidP="00A63AD6">
      <w:pPr>
        <w:spacing w:line="360" w:lineRule="auto"/>
        <w:ind w:firstLineChars="200" w:firstLine="440"/>
        <w:rPr>
          <w:sz w:val="22"/>
        </w:rPr>
      </w:pPr>
      <w:r w:rsidRPr="00A63AD6">
        <w:rPr>
          <w:sz w:val="22"/>
        </w:rPr>
        <w:t xml:space="preserve"> C1 至 C4 详见总则； </w:t>
      </w:r>
    </w:p>
    <w:p w14:paraId="2DAF8844" w14:textId="77777777" w:rsidR="00A63AD6" w:rsidRPr="00A63AD6" w:rsidRDefault="00A63AD6" w:rsidP="00BF3939">
      <w:pPr>
        <w:spacing w:line="360" w:lineRule="auto"/>
        <w:ind w:firstLineChars="257" w:firstLine="565"/>
        <w:rPr>
          <w:sz w:val="22"/>
        </w:rPr>
      </w:pPr>
      <w:r w:rsidRPr="00A63AD6">
        <w:rPr>
          <w:sz w:val="22"/>
        </w:rPr>
        <w:t>C5 通过学习职业道德和学术诚信标准并实践，初步养成良好的职业诚信素质；</w:t>
      </w:r>
    </w:p>
    <w:p w14:paraId="496A505F" w14:textId="77777777" w:rsidR="00A63AD6" w:rsidRPr="00A63AD6" w:rsidRDefault="00A63AD6" w:rsidP="00A63AD6">
      <w:pPr>
        <w:spacing w:line="360" w:lineRule="auto"/>
        <w:ind w:firstLineChars="200" w:firstLine="440"/>
        <w:rPr>
          <w:sz w:val="22"/>
        </w:rPr>
      </w:pPr>
      <w:r w:rsidRPr="00A63AD6">
        <w:rPr>
          <w:sz w:val="22"/>
        </w:rPr>
        <w:t xml:space="preserve"> C6 具备关于大型工程系统的复杂性的认识；</w:t>
      </w:r>
    </w:p>
    <w:p w14:paraId="493A0DD3" w14:textId="77777777" w:rsidR="00A63AD6" w:rsidRPr="00A63AD6" w:rsidRDefault="00A63AD6" w:rsidP="00A63AD6">
      <w:pPr>
        <w:spacing w:line="360" w:lineRule="auto"/>
        <w:ind w:firstLineChars="200" w:firstLine="440"/>
        <w:rPr>
          <w:sz w:val="22"/>
        </w:rPr>
      </w:pPr>
      <w:r w:rsidRPr="00A63AD6">
        <w:rPr>
          <w:sz w:val="22"/>
        </w:rPr>
        <w:t xml:space="preserve"> C7 具备关于社会因素和社会影响力在本专业中的重要性的认识； </w:t>
      </w:r>
    </w:p>
    <w:p w14:paraId="2415FFFD" w14:textId="39953B69" w:rsidR="00A63AD6" w:rsidRPr="00A63AD6" w:rsidRDefault="00A63AD6" w:rsidP="00BF3939">
      <w:pPr>
        <w:spacing w:line="360" w:lineRule="auto"/>
        <w:ind w:firstLineChars="257" w:firstLine="565"/>
        <w:rPr>
          <w:sz w:val="22"/>
        </w:rPr>
      </w:pPr>
      <w:r w:rsidRPr="00A63AD6">
        <w:rPr>
          <w:sz w:val="22"/>
        </w:rPr>
        <w:t>C8 初步具备科学素养</w:t>
      </w:r>
      <w:r w:rsidR="00BF3939">
        <w:rPr>
          <w:rFonts w:hint="eastAsia"/>
          <w:sz w:val="22"/>
        </w:rPr>
        <w:t>。</w:t>
      </w:r>
    </w:p>
    <w:p w14:paraId="537A45F4" w14:textId="77777777" w:rsidR="00A63AD6" w:rsidRPr="00A63AD6" w:rsidRDefault="00A63AD6" w:rsidP="00A63AD6">
      <w:pPr>
        <w:rPr>
          <w:sz w:val="28"/>
        </w:rPr>
      </w:pPr>
      <w:r w:rsidRPr="00A63AD6">
        <w:rPr>
          <w:sz w:val="28"/>
        </w:rPr>
        <w:t xml:space="preserve"> 三、 课程体系构成（详见课程设置一览表）</w:t>
      </w:r>
    </w:p>
    <w:p w14:paraId="2029C80B" w14:textId="49A1F4DE" w:rsidR="00A63AD6" w:rsidRDefault="00A63AD6" w:rsidP="00C22DCE">
      <w:pPr>
        <w:spacing w:line="360" w:lineRule="auto"/>
        <w:ind w:firstLineChars="257" w:firstLine="565"/>
        <w:rPr>
          <w:sz w:val="22"/>
        </w:rPr>
      </w:pPr>
      <w:r w:rsidRPr="00A63AD6">
        <w:rPr>
          <w:sz w:val="22"/>
        </w:rPr>
        <w:t xml:space="preserve"> 1、通识教育课程</w:t>
      </w:r>
    </w:p>
    <w:p w14:paraId="653BCC87" w14:textId="2198898C" w:rsidR="002233FE" w:rsidRPr="00A63AD6" w:rsidRDefault="00C22DCE" w:rsidP="00C22DCE">
      <w:pPr>
        <w:spacing w:line="360" w:lineRule="auto"/>
        <w:ind w:firstLineChars="257" w:firstLine="565"/>
        <w:rPr>
          <w:sz w:val="22"/>
        </w:rPr>
      </w:pPr>
      <w:r w:rsidRPr="00C22DCE">
        <w:rPr>
          <w:rFonts w:hint="eastAsia"/>
          <w:sz w:val="22"/>
        </w:rPr>
        <w:t>通识教育课程由三部分组成，即公共课程、通识教育核心课程和通识教育实践活动共</w:t>
      </w:r>
      <w:r>
        <w:rPr>
          <w:sz w:val="22"/>
        </w:rPr>
        <w:t>3</w:t>
      </w:r>
      <w:r w:rsidR="00D51716">
        <w:rPr>
          <w:sz w:val="22"/>
        </w:rPr>
        <w:t>7</w:t>
      </w:r>
      <w:r w:rsidRPr="00C22DCE">
        <w:rPr>
          <w:rFonts w:hint="eastAsia"/>
          <w:sz w:val="22"/>
        </w:rPr>
        <w:t>个学分。公共课程包含思想政治类课程、英语、体育等2</w:t>
      </w:r>
      <w:r>
        <w:rPr>
          <w:sz w:val="22"/>
        </w:rPr>
        <w:t>3</w:t>
      </w:r>
      <w:r w:rsidRPr="00C22DCE">
        <w:rPr>
          <w:rFonts w:hint="eastAsia"/>
          <w:sz w:val="22"/>
        </w:rPr>
        <w:t>学分；通</w:t>
      </w:r>
      <w:proofErr w:type="gramStart"/>
      <w:r w:rsidRPr="00C22DCE">
        <w:rPr>
          <w:rFonts w:hint="eastAsia"/>
          <w:sz w:val="22"/>
        </w:rPr>
        <w:t>识核心</w:t>
      </w:r>
      <w:proofErr w:type="gramEnd"/>
      <w:r w:rsidRPr="00C22DCE">
        <w:rPr>
          <w:rFonts w:hint="eastAsia"/>
          <w:sz w:val="22"/>
        </w:rPr>
        <w:t>课程共</w:t>
      </w:r>
      <w:r>
        <w:rPr>
          <w:sz w:val="22"/>
        </w:rPr>
        <w:t>12</w:t>
      </w:r>
      <w:r w:rsidRPr="00C22DCE">
        <w:rPr>
          <w:rFonts w:hint="eastAsia"/>
          <w:sz w:val="22"/>
        </w:rPr>
        <w:t>学分，</w:t>
      </w:r>
      <w:r>
        <w:rPr>
          <w:rFonts w:hint="eastAsia"/>
          <w:sz w:val="22"/>
        </w:rPr>
        <w:t>须在人文学科、社会科学、自然科学3个模块中</w:t>
      </w:r>
      <w:proofErr w:type="gramStart"/>
      <w:r>
        <w:rPr>
          <w:rFonts w:hint="eastAsia"/>
          <w:sz w:val="22"/>
        </w:rPr>
        <w:t>各至</w:t>
      </w:r>
      <w:proofErr w:type="gramEnd"/>
      <w:r>
        <w:rPr>
          <w:rFonts w:hint="eastAsia"/>
          <w:sz w:val="22"/>
        </w:rPr>
        <w:t>少选修1门课程或2学分</w:t>
      </w:r>
      <w:r w:rsidRPr="00C22DCE">
        <w:rPr>
          <w:rFonts w:hint="eastAsia"/>
          <w:sz w:val="22"/>
        </w:rPr>
        <w:t>；通识教育实践活动2学分。</w:t>
      </w:r>
    </w:p>
    <w:p w14:paraId="63E9FAA4" w14:textId="422235C1" w:rsidR="00A63AD6" w:rsidRDefault="00A63AD6" w:rsidP="00C22DCE">
      <w:pPr>
        <w:spacing w:line="360" w:lineRule="auto"/>
        <w:ind w:firstLineChars="257" w:firstLine="565"/>
        <w:rPr>
          <w:sz w:val="22"/>
        </w:rPr>
      </w:pPr>
      <w:r w:rsidRPr="00A63AD6">
        <w:rPr>
          <w:sz w:val="22"/>
        </w:rPr>
        <w:t xml:space="preserve"> 2、专业教育课程</w:t>
      </w:r>
    </w:p>
    <w:p w14:paraId="3574F75E" w14:textId="276B4B89" w:rsidR="002233FE" w:rsidRPr="00A63AD6" w:rsidRDefault="00C22DCE" w:rsidP="00C22DCE">
      <w:pPr>
        <w:spacing w:line="360" w:lineRule="auto"/>
        <w:ind w:firstLineChars="257" w:firstLine="565"/>
        <w:rPr>
          <w:sz w:val="22"/>
        </w:rPr>
      </w:pPr>
      <w:r w:rsidRPr="00C22DCE">
        <w:rPr>
          <w:rFonts w:hint="eastAsia"/>
          <w:sz w:val="22"/>
        </w:rPr>
        <w:t>专业教育课程由三部分组成，即专业基础课程、专业必修课程和专业选修课程共</w:t>
      </w:r>
      <w:r w:rsidRPr="00C22DCE">
        <w:rPr>
          <w:sz w:val="22"/>
        </w:rPr>
        <w:t>9</w:t>
      </w:r>
      <w:r w:rsidR="00C90900">
        <w:rPr>
          <w:sz w:val="22"/>
        </w:rPr>
        <w:t>1</w:t>
      </w:r>
      <w:r w:rsidRPr="00C22DCE">
        <w:rPr>
          <w:rFonts w:hint="eastAsia"/>
          <w:sz w:val="22"/>
        </w:rPr>
        <w:t>学分。其中专业基础类必修共</w:t>
      </w:r>
      <w:r w:rsidR="00C90900">
        <w:rPr>
          <w:sz w:val="22"/>
        </w:rPr>
        <w:t>5</w:t>
      </w:r>
      <w:r w:rsidR="00017A09">
        <w:rPr>
          <w:sz w:val="22"/>
        </w:rPr>
        <w:t>2</w:t>
      </w:r>
      <w:r w:rsidRPr="00C22DCE">
        <w:rPr>
          <w:rFonts w:hint="eastAsia"/>
          <w:sz w:val="22"/>
        </w:rPr>
        <w:t>学分，专业类必修课</w:t>
      </w:r>
      <w:r w:rsidRPr="00C22DCE">
        <w:rPr>
          <w:sz w:val="22"/>
        </w:rPr>
        <w:t>2</w:t>
      </w:r>
      <w:r w:rsidR="00C90900">
        <w:rPr>
          <w:sz w:val="22"/>
        </w:rPr>
        <w:t>9</w:t>
      </w:r>
      <w:r w:rsidRPr="00C22DCE">
        <w:rPr>
          <w:rFonts w:hint="eastAsia"/>
          <w:sz w:val="22"/>
        </w:rPr>
        <w:t>学分，专业选修课共</w:t>
      </w:r>
      <w:r w:rsidRPr="00C22DCE">
        <w:rPr>
          <w:sz w:val="22"/>
        </w:rPr>
        <w:t>1</w:t>
      </w:r>
      <w:r w:rsidR="00C90900">
        <w:rPr>
          <w:sz w:val="22"/>
        </w:rPr>
        <w:t>2</w:t>
      </w:r>
      <w:r w:rsidRPr="00C22DCE">
        <w:rPr>
          <w:rFonts w:hint="eastAsia"/>
          <w:sz w:val="22"/>
        </w:rPr>
        <w:t>学分。</w:t>
      </w:r>
    </w:p>
    <w:p w14:paraId="40580D6F" w14:textId="53A4B051" w:rsidR="00A63AD6" w:rsidRDefault="00A63AD6" w:rsidP="00C22DCE">
      <w:pPr>
        <w:spacing w:line="360" w:lineRule="auto"/>
        <w:ind w:firstLineChars="257" w:firstLine="565"/>
        <w:rPr>
          <w:sz w:val="22"/>
        </w:rPr>
      </w:pPr>
      <w:r w:rsidRPr="00A63AD6">
        <w:rPr>
          <w:sz w:val="22"/>
        </w:rPr>
        <w:t xml:space="preserve"> 3、实践</w:t>
      </w:r>
      <w:r w:rsidR="00D660FF">
        <w:rPr>
          <w:rFonts w:hint="eastAsia"/>
          <w:sz w:val="22"/>
        </w:rPr>
        <w:t>教育</w:t>
      </w:r>
      <w:r w:rsidRPr="00A63AD6">
        <w:rPr>
          <w:sz w:val="22"/>
        </w:rPr>
        <w:t xml:space="preserve">课程 </w:t>
      </w:r>
    </w:p>
    <w:p w14:paraId="0FAF1D33" w14:textId="1C03C5C5" w:rsidR="002233FE" w:rsidRPr="00A63AD6" w:rsidRDefault="00C22DCE" w:rsidP="00C22DCE">
      <w:pPr>
        <w:spacing w:line="360" w:lineRule="auto"/>
        <w:ind w:firstLineChars="257" w:firstLine="565"/>
        <w:rPr>
          <w:sz w:val="22"/>
        </w:rPr>
      </w:pPr>
      <w:r w:rsidRPr="00C22DCE">
        <w:rPr>
          <w:rFonts w:hint="eastAsia"/>
          <w:sz w:val="22"/>
        </w:rPr>
        <w:t>实践教育课程由实验课程、各类实习，军师技能训练、毕业设计组成，共</w:t>
      </w:r>
      <w:r w:rsidR="003D513F">
        <w:rPr>
          <w:sz w:val="22"/>
        </w:rPr>
        <w:t>29</w:t>
      </w:r>
      <w:r w:rsidRPr="00C22DCE">
        <w:rPr>
          <w:rFonts w:hint="eastAsia"/>
          <w:sz w:val="22"/>
        </w:rPr>
        <w:t>学分。其中实验必修课</w:t>
      </w:r>
      <w:r w:rsidR="00D660FF">
        <w:rPr>
          <w:sz w:val="22"/>
        </w:rPr>
        <w:t>9</w:t>
      </w:r>
      <w:r w:rsidRPr="00C22DCE">
        <w:rPr>
          <w:rFonts w:hint="eastAsia"/>
          <w:sz w:val="22"/>
        </w:rPr>
        <w:t>学分，各类实习、实践必修课</w:t>
      </w:r>
      <w:r w:rsidR="003D513F">
        <w:rPr>
          <w:sz w:val="22"/>
        </w:rPr>
        <w:t>7</w:t>
      </w:r>
      <w:r w:rsidRPr="00C22DCE">
        <w:rPr>
          <w:rFonts w:hint="eastAsia"/>
          <w:sz w:val="22"/>
        </w:rPr>
        <w:t>学分，军事训练技能3学分，专业综合训练</w:t>
      </w:r>
      <w:r w:rsidR="003D513F">
        <w:rPr>
          <w:sz w:val="22"/>
        </w:rPr>
        <w:t>10</w:t>
      </w:r>
      <w:r w:rsidRPr="00C22DCE">
        <w:rPr>
          <w:rFonts w:hint="eastAsia"/>
          <w:sz w:val="22"/>
        </w:rPr>
        <w:t>学分。</w:t>
      </w:r>
    </w:p>
    <w:p w14:paraId="0F149C1F" w14:textId="4BFFD431" w:rsidR="00A63AD6" w:rsidRDefault="00A63AD6" w:rsidP="00BF3939">
      <w:pPr>
        <w:spacing w:line="360" w:lineRule="auto"/>
        <w:ind w:firstLineChars="257" w:firstLine="565"/>
        <w:rPr>
          <w:sz w:val="22"/>
        </w:rPr>
      </w:pPr>
      <w:r w:rsidRPr="00A63AD6">
        <w:rPr>
          <w:sz w:val="22"/>
        </w:rPr>
        <w:lastRenderedPageBreak/>
        <w:t xml:space="preserve">4、个性化教育课程 </w:t>
      </w:r>
    </w:p>
    <w:p w14:paraId="3864ECC5" w14:textId="1422E18B" w:rsidR="00C22DCE" w:rsidRPr="00C22DCE" w:rsidRDefault="00C22DCE" w:rsidP="00C22DCE">
      <w:pPr>
        <w:spacing w:line="360" w:lineRule="auto"/>
        <w:ind w:firstLineChars="257" w:firstLine="565"/>
        <w:rPr>
          <w:sz w:val="22"/>
        </w:rPr>
      </w:pPr>
      <w:r w:rsidRPr="00C22DCE">
        <w:rPr>
          <w:rFonts w:hint="eastAsia"/>
          <w:sz w:val="22"/>
        </w:rPr>
        <w:t>个性化教育课程</w:t>
      </w:r>
      <w:r w:rsidR="003A02C7">
        <w:rPr>
          <w:rFonts w:hint="eastAsia"/>
          <w:sz w:val="22"/>
        </w:rPr>
        <w:t>是</w:t>
      </w:r>
      <w:r w:rsidRPr="00C22DCE">
        <w:rPr>
          <w:rFonts w:hint="eastAsia"/>
          <w:sz w:val="22"/>
        </w:rPr>
        <w:t>学生可任意选修的课程，全部修业期间需修满</w:t>
      </w:r>
      <w:r w:rsidR="003A02C7">
        <w:rPr>
          <w:sz w:val="22"/>
        </w:rPr>
        <w:t>6</w:t>
      </w:r>
      <w:r w:rsidRPr="00C22DCE">
        <w:rPr>
          <w:rFonts w:hint="eastAsia"/>
          <w:sz w:val="22"/>
        </w:rPr>
        <w:t>学分。学分来源为除本专业培养方案中通识教育课程、专业教育课程、实践教育课程三个模块要求的必修和选修学分之外的所有课程的学分。如，</w:t>
      </w:r>
      <w:proofErr w:type="gramStart"/>
      <w:r w:rsidRPr="00C22DCE">
        <w:rPr>
          <w:rFonts w:hint="eastAsia"/>
          <w:sz w:val="22"/>
        </w:rPr>
        <w:t>二专课程</w:t>
      </w:r>
      <w:proofErr w:type="gramEnd"/>
      <w:r w:rsidRPr="00C22DCE">
        <w:rPr>
          <w:rFonts w:hint="eastAsia"/>
          <w:sz w:val="22"/>
        </w:rPr>
        <w:t>学分、任选课程学分、本专业限选模块修满学分要求后多修读的学分、部分专业提供的没有学分要求的专业选修课、大学基础英语（3）和（4），认可学分的PRP等课外科技、学科竞赛和实践创新项目等。</w:t>
      </w:r>
    </w:p>
    <w:p w14:paraId="78A97842" w14:textId="77777777" w:rsidR="00A63AD6" w:rsidRPr="00A63AD6" w:rsidRDefault="00A63AD6" w:rsidP="00A63AD6">
      <w:pPr>
        <w:rPr>
          <w:sz w:val="28"/>
        </w:rPr>
      </w:pPr>
      <w:r w:rsidRPr="00A63AD6">
        <w:rPr>
          <w:sz w:val="28"/>
        </w:rPr>
        <w:t>四、 学制、毕业条件与学位</w:t>
      </w:r>
    </w:p>
    <w:p w14:paraId="40C5682C" w14:textId="05F75880" w:rsidR="00BF3939" w:rsidRDefault="00A63AD6" w:rsidP="00A63AD6">
      <w:pPr>
        <w:spacing w:line="360" w:lineRule="auto"/>
        <w:ind w:firstLineChars="200" w:firstLine="440"/>
        <w:rPr>
          <w:sz w:val="22"/>
        </w:rPr>
      </w:pPr>
      <w:r w:rsidRPr="00A63AD6">
        <w:rPr>
          <w:sz w:val="22"/>
        </w:rPr>
        <w:t xml:space="preserve"> 航空航天工程专业</w:t>
      </w:r>
      <w:r w:rsidR="00C22DCE">
        <w:rPr>
          <w:rFonts w:hint="eastAsia"/>
          <w:sz w:val="22"/>
        </w:rPr>
        <w:t>实行弹性学制，</w:t>
      </w:r>
      <w:r w:rsidRPr="00A63AD6">
        <w:rPr>
          <w:sz w:val="22"/>
        </w:rPr>
        <w:t>学制 4－6 年，</w:t>
      </w:r>
      <w:r w:rsidR="00C22DCE">
        <w:rPr>
          <w:rFonts w:hint="eastAsia"/>
          <w:sz w:val="22"/>
        </w:rPr>
        <w:t>允许学生在取得规定的</w:t>
      </w:r>
      <w:r w:rsidR="003A02C7">
        <w:rPr>
          <w:sz w:val="22"/>
        </w:rPr>
        <w:t>1</w:t>
      </w:r>
      <w:r w:rsidR="009B4A47">
        <w:rPr>
          <w:sz w:val="22"/>
        </w:rPr>
        <w:t>6</w:t>
      </w:r>
      <w:r w:rsidR="00017A09">
        <w:rPr>
          <w:sz w:val="22"/>
        </w:rPr>
        <w:t>5</w:t>
      </w:r>
      <w:bookmarkStart w:id="0" w:name="_GoBack"/>
      <w:bookmarkEnd w:id="0"/>
      <w:r w:rsidR="00C22DCE">
        <w:rPr>
          <w:rFonts w:hint="eastAsia"/>
          <w:sz w:val="22"/>
        </w:rPr>
        <w:t>学分后提前毕业，也允许延长学习年限，但一般不超过六年。学生修完本专业培养计划规定的课程及教学实践环节，取得规定的学分，德、智、体考核合格，按照《中华人民共和国条例》规定的条件</w:t>
      </w:r>
      <w:r w:rsidRPr="00A63AD6">
        <w:rPr>
          <w:sz w:val="22"/>
        </w:rPr>
        <w:t xml:space="preserve">授工学学士学位。 </w:t>
      </w:r>
    </w:p>
    <w:p w14:paraId="50D5EE68" w14:textId="1C6DF10E" w:rsidR="00807512" w:rsidRPr="00BF3939" w:rsidRDefault="00A63AD6" w:rsidP="00BF3939">
      <w:pPr>
        <w:spacing w:line="360" w:lineRule="auto"/>
        <w:ind w:leftChars="-67" w:left="-1" w:hangingChars="50" w:hanging="140"/>
        <w:jc w:val="left"/>
        <w:rPr>
          <w:sz w:val="28"/>
        </w:rPr>
      </w:pPr>
      <w:r w:rsidRPr="00BF3939">
        <w:rPr>
          <w:sz w:val="28"/>
        </w:rPr>
        <w:t xml:space="preserve"> 五、 课程设置一览表</w:t>
      </w:r>
    </w:p>
    <w:sectPr w:rsidR="00807512" w:rsidRPr="00BF39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5CE71" w14:textId="77777777" w:rsidR="00BE13CA" w:rsidRDefault="00BE13CA" w:rsidP="00A63AD6">
      <w:r>
        <w:separator/>
      </w:r>
    </w:p>
  </w:endnote>
  <w:endnote w:type="continuationSeparator" w:id="0">
    <w:p w14:paraId="5DD85D53" w14:textId="77777777" w:rsidR="00BE13CA" w:rsidRDefault="00BE13CA" w:rsidP="00A6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0868B" w14:textId="77777777" w:rsidR="00BE13CA" w:rsidRDefault="00BE13CA" w:rsidP="00A63AD6">
      <w:r>
        <w:separator/>
      </w:r>
    </w:p>
  </w:footnote>
  <w:footnote w:type="continuationSeparator" w:id="0">
    <w:p w14:paraId="4D586A99" w14:textId="77777777" w:rsidR="00BE13CA" w:rsidRDefault="00BE13CA" w:rsidP="00A63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36"/>
    <w:rsid w:val="00017A09"/>
    <w:rsid w:val="002233FE"/>
    <w:rsid w:val="00272636"/>
    <w:rsid w:val="003A02C7"/>
    <w:rsid w:val="003D513F"/>
    <w:rsid w:val="00463CD1"/>
    <w:rsid w:val="005108DE"/>
    <w:rsid w:val="00540279"/>
    <w:rsid w:val="007F44F7"/>
    <w:rsid w:val="008D431E"/>
    <w:rsid w:val="009B4A47"/>
    <w:rsid w:val="00A63AD6"/>
    <w:rsid w:val="00BE13CA"/>
    <w:rsid w:val="00BF3939"/>
    <w:rsid w:val="00C22DCE"/>
    <w:rsid w:val="00C90900"/>
    <w:rsid w:val="00D51716"/>
    <w:rsid w:val="00D6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A6C8E"/>
  <w15:chartTrackingRefBased/>
  <w15:docId w15:val="{5CDC2702-C852-4A41-B85B-C9C44748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A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3AD6"/>
    <w:rPr>
      <w:sz w:val="18"/>
      <w:szCs w:val="18"/>
    </w:rPr>
  </w:style>
  <w:style w:type="paragraph" w:styleId="a5">
    <w:name w:val="footer"/>
    <w:basedOn w:val="a"/>
    <w:link w:val="a6"/>
    <w:uiPriority w:val="99"/>
    <w:unhideWhenUsed/>
    <w:rsid w:val="00A63AD6"/>
    <w:pPr>
      <w:tabs>
        <w:tab w:val="center" w:pos="4153"/>
        <w:tab w:val="right" w:pos="8306"/>
      </w:tabs>
      <w:snapToGrid w:val="0"/>
      <w:jc w:val="left"/>
    </w:pPr>
    <w:rPr>
      <w:sz w:val="18"/>
      <w:szCs w:val="18"/>
    </w:rPr>
  </w:style>
  <w:style w:type="character" w:customStyle="1" w:styleId="a6">
    <w:name w:val="页脚 字符"/>
    <w:basedOn w:val="a0"/>
    <w:link w:val="a5"/>
    <w:uiPriority w:val="99"/>
    <w:rsid w:val="00A63AD6"/>
    <w:rPr>
      <w:sz w:val="18"/>
      <w:szCs w:val="18"/>
    </w:rPr>
  </w:style>
  <w:style w:type="paragraph" w:styleId="a7">
    <w:name w:val="List Paragraph"/>
    <w:basedOn w:val="a"/>
    <w:uiPriority w:val="34"/>
    <w:qFormat/>
    <w:rsid w:val="00A63A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黄丹</dc:creator>
  <cp:keywords/>
  <dc:description/>
  <cp:lastModifiedBy>黄丹</cp:lastModifiedBy>
  <cp:revision>11</cp:revision>
  <dcterms:created xsi:type="dcterms:W3CDTF">2018-07-04T00:46:00Z</dcterms:created>
  <dcterms:modified xsi:type="dcterms:W3CDTF">2018-07-20T03:14:00Z</dcterms:modified>
</cp:coreProperties>
</file>